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28" w:rsidRDefault="001C2627">
      <w:pPr>
        <w:rPr>
          <w:rFonts w:ascii="Times New Roman" w:hAnsi="Times New Roman" w:cs="Times New Roman"/>
          <w:b/>
          <w:sz w:val="24"/>
        </w:rPr>
      </w:pPr>
      <w:r>
        <w:rPr>
          <w:rFonts w:ascii="Times New Roman" w:hAnsi="Times New Roman" w:cs="Times New Roman"/>
          <w:b/>
          <w:sz w:val="24"/>
        </w:rPr>
        <w:t>VERIFY THE STATUS OF JOURNALS IN ISI WEB OF SCIENCE</w:t>
      </w:r>
    </w:p>
    <w:p w:rsidR="00172FAE" w:rsidRDefault="00172FAE">
      <w:pPr>
        <w:rPr>
          <w:rFonts w:ascii="Times New Roman" w:hAnsi="Times New Roman" w:cs="Times New Roman"/>
          <w:b/>
          <w:sz w:val="24"/>
        </w:rPr>
      </w:pPr>
    </w:p>
    <w:p w:rsidR="00172FAE" w:rsidRDefault="00F444D9" w:rsidP="00F444D9">
      <w:pPr>
        <w:spacing w:line="276" w:lineRule="auto"/>
        <w:rPr>
          <w:rFonts w:ascii="Times New Roman" w:hAnsi="Times New Roman" w:cs="Times New Roman"/>
          <w:sz w:val="24"/>
        </w:rPr>
      </w:pPr>
      <w:r>
        <w:rPr>
          <w:rFonts w:ascii="Times New Roman" w:hAnsi="Times New Roman" w:cs="Times New Roman"/>
          <w:sz w:val="24"/>
        </w:rPr>
        <w:tab/>
      </w:r>
      <w:r w:rsidR="001C2627">
        <w:rPr>
          <w:rFonts w:ascii="Times New Roman" w:hAnsi="Times New Roman" w:cs="Times New Roman"/>
          <w:sz w:val="24"/>
        </w:rPr>
        <w:tab/>
      </w:r>
      <w:r w:rsidR="001C2627" w:rsidRPr="00F444D9">
        <w:rPr>
          <w:rFonts w:ascii="Times New Roman" w:hAnsi="Times New Roman" w:cs="Times New Roman"/>
          <w:sz w:val="24"/>
        </w:rPr>
        <w:t xml:space="preserve">Researchers </w:t>
      </w:r>
      <w:r w:rsidR="001C2627">
        <w:rPr>
          <w:rFonts w:ascii="Times New Roman" w:hAnsi="Times New Roman" w:cs="Times New Roman"/>
          <w:sz w:val="24"/>
        </w:rPr>
        <w:t xml:space="preserve">and academics </w:t>
      </w:r>
      <w:r w:rsidR="001C2627" w:rsidRPr="00F444D9">
        <w:rPr>
          <w:rFonts w:ascii="Times New Roman" w:hAnsi="Times New Roman" w:cs="Times New Roman"/>
          <w:sz w:val="24"/>
        </w:rPr>
        <w:t xml:space="preserve">have to be alert </w:t>
      </w:r>
      <w:r w:rsidR="001C2627">
        <w:rPr>
          <w:rFonts w:ascii="Times New Roman" w:hAnsi="Times New Roman" w:cs="Times New Roman"/>
          <w:sz w:val="24"/>
        </w:rPr>
        <w:t>to</w:t>
      </w:r>
      <w:r w:rsidR="001C2627" w:rsidRPr="00F444D9">
        <w:rPr>
          <w:rFonts w:ascii="Times New Roman" w:hAnsi="Times New Roman" w:cs="Times New Roman"/>
          <w:sz w:val="24"/>
        </w:rPr>
        <w:t xml:space="preserve"> changes </w:t>
      </w:r>
      <w:r w:rsidR="003C3864">
        <w:rPr>
          <w:rFonts w:ascii="Times New Roman" w:hAnsi="Times New Roman" w:cs="Times New Roman"/>
          <w:sz w:val="24"/>
        </w:rPr>
        <w:t>in the journal listings in Web of Science. These changes</w:t>
      </w:r>
      <w:r w:rsidR="001C2627">
        <w:rPr>
          <w:rFonts w:ascii="Times New Roman" w:hAnsi="Times New Roman" w:cs="Times New Roman"/>
          <w:sz w:val="24"/>
        </w:rPr>
        <w:t xml:space="preserve"> can have an effect on the status of journals</w:t>
      </w:r>
      <w:r w:rsidR="0055047B">
        <w:rPr>
          <w:rFonts w:ascii="Times New Roman" w:hAnsi="Times New Roman" w:cs="Times New Roman"/>
          <w:sz w:val="24"/>
        </w:rPr>
        <w:t xml:space="preserve"> </w:t>
      </w:r>
      <w:r w:rsidR="00821DBB">
        <w:rPr>
          <w:rFonts w:ascii="Times New Roman" w:hAnsi="Times New Roman" w:cs="Times New Roman"/>
          <w:sz w:val="24"/>
        </w:rPr>
        <w:t xml:space="preserve">indexed </w:t>
      </w:r>
      <w:r w:rsidR="003C3864">
        <w:rPr>
          <w:rFonts w:ascii="Times New Roman" w:hAnsi="Times New Roman" w:cs="Times New Roman"/>
          <w:sz w:val="24"/>
        </w:rPr>
        <w:t>and subsequently</w:t>
      </w:r>
      <w:r w:rsidR="00821DBB">
        <w:rPr>
          <w:rFonts w:ascii="Times New Roman" w:hAnsi="Times New Roman" w:cs="Times New Roman"/>
          <w:sz w:val="24"/>
        </w:rPr>
        <w:t>,</w:t>
      </w:r>
      <w:r w:rsidR="001C2627" w:rsidRPr="00F444D9">
        <w:rPr>
          <w:rFonts w:ascii="Times New Roman" w:hAnsi="Times New Roman" w:cs="Times New Roman"/>
          <w:sz w:val="24"/>
        </w:rPr>
        <w:t xml:space="preserve"> implications on research output.</w:t>
      </w:r>
      <w:r w:rsidR="001C2627">
        <w:rPr>
          <w:rFonts w:ascii="Times New Roman" w:hAnsi="Times New Roman" w:cs="Times New Roman"/>
          <w:sz w:val="24"/>
        </w:rPr>
        <w:t xml:space="preserve">  Generally, ch</w:t>
      </w:r>
      <w:r>
        <w:rPr>
          <w:rFonts w:ascii="Times New Roman" w:hAnsi="Times New Roman" w:cs="Times New Roman"/>
          <w:sz w:val="24"/>
        </w:rPr>
        <w:t>anges in the listing of journals in Web of Science can occur for 3 reasons:</w:t>
      </w:r>
    </w:p>
    <w:p w:rsidR="00F444D9" w:rsidRDefault="00F444D9" w:rsidP="00F444D9">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Newly added title</w:t>
      </w:r>
    </w:p>
    <w:p w:rsidR="00F444D9" w:rsidRDefault="00F444D9" w:rsidP="00F444D9">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 xml:space="preserve">Title change </w:t>
      </w:r>
    </w:p>
    <w:p w:rsidR="00F444D9" w:rsidRDefault="00F444D9" w:rsidP="00F444D9">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Dropped</w:t>
      </w:r>
    </w:p>
    <w:p w:rsidR="003C3864" w:rsidRDefault="003C3864" w:rsidP="00471FFA">
      <w:pPr>
        <w:spacing w:line="276" w:lineRule="auto"/>
        <w:ind w:left="1440" w:hanging="1440"/>
        <w:rPr>
          <w:rStyle w:val="Hyperlink"/>
          <w:rFonts w:ascii="Times New Roman" w:hAnsi="Times New Roman" w:cs="Times New Roman"/>
          <w:sz w:val="28"/>
        </w:rPr>
      </w:pPr>
      <w:r>
        <w:rPr>
          <w:rFonts w:ascii="Times New Roman" w:hAnsi="Times New Roman" w:cs="Times New Roman"/>
          <w:sz w:val="24"/>
        </w:rPr>
        <w:t>These changes can be traced from the Master Journal List at:</w:t>
      </w:r>
      <w:r w:rsidR="0055047B">
        <w:rPr>
          <w:rFonts w:ascii="Times New Roman" w:hAnsi="Times New Roman" w:cs="Times New Roman"/>
          <w:sz w:val="24"/>
        </w:rPr>
        <w:t xml:space="preserve">                                                           </w:t>
      </w:r>
      <w:hyperlink r:id="rId5" w:history="1">
        <w:r w:rsidRPr="00471FFA">
          <w:rPr>
            <w:rStyle w:val="Hyperlink"/>
            <w:rFonts w:ascii="Times New Roman" w:hAnsi="Times New Roman" w:cs="Times New Roman"/>
            <w:sz w:val="28"/>
          </w:rPr>
          <w:t>http://ip-science.thomsonreuters.com/mjl/</w:t>
        </w:r>
      </w:hyperlink>
    </w:p>
    <w:p w:rsidR="00652F4F" w:rsidRDefault="004A40D9" w:rsidP="00471FFA">
      <w:pPr>
        <w:spacing w:line="276" w:lineRule="auto"/>
        <w:ind w:left="1440" w:hanging="1440"/>
        <w:rPr>
          <w:rStyle w:val="Hyperlink"/>
          <w:rFonts w:ascii="Times New Roman" w:hAnsi="Times New Roman" w:cs="Times New Roman"/>
          <w:sz w:val="28"/>
        </w:rPr>
      </w:pPr>
      <w:r w:rsidRPr="004A40D9">
        <w:rPr>
          <w:rFonts w:ascii="Times New Roman" w:hAnsi="Times New Roman" w:cs="Times New Roman"/>
          <w:noProof/>
          <w:sz w:val="24"/>
          <w:lang w:val="ms-MY" w:eastAsia="zh-C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192.75pt;margin-top:113.65pt;width:17.2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"/>
        </w:pict>
      </w:r>
      <w:r w:rsidRPr="004A40D9">
        <w:rPr>
          <w:rFonts w:ascii="Times New Roman" w:hAnsi="Times New Roman" w:cs="Times New Roman"/>
          <w:noProof/>
          <w:sz w:val="24"/>
          <w:lang w:val="ms-MY" w:eastAsia="zh-CN"/>
        </w:rPr>
        <w:pict>
          <v:shapetype id="_x0000_t32" coordsize="21600,21600" o:spt="32" o:oned="t" path="m,l21600,21600e" filled="f">
            <v:path arrowok="t" fillok="f" o:connecttype="none"/>
            <o:lock v:ext="edit" shapetype="t"/>
          </v:shapetype>
          <v:shape id="AutoShape 2" o:spid="_x0000_s1034" type="#_x0000_t32" style="position:absolute;left:0;text-align:left;margin-left:369pt;margin-top:23.7pt;width:33pt;height:0;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">
            <v:stroke endarrow="block"/>
          </v:shape>
        </w:pict>
      </w:r>
      <w:r w:rsidRPr="004A40D9">
        <w:rPr>
          <w:rFonts w:ascii="Times New Roman" w:hAnsi="Times New Roman" w:cs="Times New Roman"/>
          <w:noProof/>
          <w:sz w:val="24"/>
          <w:lang w:val="ms-MY" w:eastAsia="zh-CN"/>
        </w:rPr>
        <w:pict>
          <v:rect id="Rectangle 3" o:spid="_x0000_s1033" style="position:absolute;left:0;text-align:left;margin-left:402pt;margin-top:.45pt;width:63.75pt;height:6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">
            <v:textbox>
              <w:txbxContent>
                <w:p w:rsidR="00821DBB" w:rsidRDefault="00821DBB">
                  <w:pPr>
                    <w:ind w:left="0"/>
                  </w:pPr>
                  <w:r>
                    <w:t xml:space="preserve">CLICK ON </w:t>
                  </w:r>
                  <w:r w:rsidRPr="00821DBB">
                    <w:rPr>
                      <w:b/>
                    </w:rPr>
                    <w:t>MASTER JOURNAL LIST</w:t>
                  </w:r>
                </w:p>
              </w:txbxContent>
            </v:textbox>
          </v:rect>
        </w:pict>
      </w:r>
      <w:r w:rsidR="00652F4F">
        <w:rPr>
          <w:noProof/>
        </w:rPr>
        <w:drawing>
          <wp:inline distT="0" distB="0" distL="0" distR="0">
            <wp:extent cx="4610100" cy="1371600"/>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2916" t="45324" r="38301" b="23035"/>
                    <a:stretch/>
                  </pic:blipFill>
                  <pic:spPr bwMode="auto">
                    <a:xfrm>
                      <a:off x="0" y="0"/>
                      <a:ext cx="4610100" cy="1371600"/>
                    </a:xfrm>
                    <a:prstGeom prst="rect">
                      <a:avLst/>
                    </a:prstGeom>
                    <a:ln w="22225">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1FFA" w:rsidRPr="003C3864" w:rsidRDefault="00471FFA" w:rsidP="003C3864">
      <w:pPr>
        <w:spacing w:line="276" w:lineRule="auto"/>
        <w:ind w:left="0"/>
        <w:rPr>
          <w:rFonts w:ascii="Times New Roman" w:hAnsi="Times New Roman" w:cs="Times New Roman"/>
        </w:rPr>
      </w:pPr>
      <w:bookmarkStart w:id="0" w:name="_GoBack"/>
      <w:bookmarkEnd w:id="0"/>
    </w:p>
    <w:p w:rsidR="00821DBB" w:rsidRDefault="004A40D9" w:rsidP="00F444D9">
      <w:pPr>
        <w:spacing w:line="276" w:lineRule="auto"/>
        <w:ind w:left="0" w:firstLine="576"/>
        <w:rPr>
          <w:rFonts w:ascii="Times New Roman" w:hAnsi="Times New Roman" w:cs="Times New Roman"/>
          <w:sz w:val="24"/>
        </w:rPr>
      </w:pPr>
      <w:r w:rsidRPr="004A40D9">
        <w:rPr>
          <w:rFonts w:ascii="Times New Roman" w:hAnsi="Times New Roman" w:cs="Times New Roman"/>
          <w:noProof/>
          <w:sz w:val="24"/>
          <w:lang w:val="ms-MY" w:eastAsia="zh-CN"/>
        </w:rPr>
        <w:pict>
          <v:shape id="AutoShape 6" o:spid="_x0000_s1032" type="#_x0000_t32" style="position:absolute;left:0;text-align:left;margin-left:369pt;margin-top:106.85pt;width:33pt;height:0;rotation:18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">
            <v:stroke endarrow="block"/>
          </v:shape>
        </w:pict>
      </w:r>
      <w:r w:rsidRPr="004A40D9">
        <w:rPr>
          <w:rFonts w:ascii="Times New Roman" w:hAnsi="Times New Roman" w:cs="Times New Roman"/>
          <w:noProof/>
          <w:sz w:val="24"/>
          <w:lang w:val="ms-MY" w:eastAsia="zh-CN"/>
        </w:rPr>
        <w:pict>
          <v:shape id="AutoShape 7" o:spid="_x0000_s1031" type="#_x0000_t67" style="position:absolute;left:0;text-align:left;margin-left:192.75pt;margin-top:127.4pt;width:17.25pt;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"/>
        </w:pict>
      </w:r>
      <w:r w:rsidRPr="004A40D9">
        <w:rPr>
          <w:rFonts w:ascii="Times New Roman" w:hAnsi="Times New Roman" w:cs="Times New Roman"/>
          <w:noProof/>
          <w:sz w:val="24"/>
          <w:lang w:val="ms-MY" w:eastAsia="zh-CN"/>
        </w:rPr>
        <w:pict>
          <v:rect id="Rectangle 5" o:spid="_x0000_s1027" style="position:absolute;left:0;text-align:left;margin-left:402pt;margin-top:53.15pt;width:63.75pt;height: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">
            <v:textbox>
              <w:txbxContent>
                <w:p w:rsidR="00821DBB" w:rsidRDefault="00821DBB">
                  <w:pPr>
                    <w:ind w:left="0"/>
                  </w:pPr>
                  <w:r>
                    <w:t xml:space="preserve">CHOOSE </w:t>
                  </w:r>
                  <w:r w:rsidRPr="00821DBB">
                    <w:rPr>
                      <w:b/>
                    </w:rPr>
                    <w:t>VIEW JOURNAL CHANGES</w:t>
                  </w:r>
                </w:p>
              </w:txbxContent>
            </v:textbox>
          </v:rect>
        </w:pict>
      </w:r>
      <w:r w:rsidR="00821DBB">
        <w:rPr>
          <w:rFonts w:ascii="Times New Roman" w:hAnsi="Times New Roman" w:cs="Times New Roman"/>
          <w:noProof/>
          <w:sz w:val="24"/>
        </w:rPr>
        <w:drawing>
          <wp:inline distT="0" distB="0" distL="0" distR="0">
            <wp:extent cx="4467225" cy="14954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t="28632" r="20032" b="23077"/>
                    <a:stretch>
                      <a:fillRect/>
                    </a:stretch>
                  </pic:blipFill>
                  <pic:spPr bwMode="auto">
                    <a:xfrm>
                      <a:off x="0" y="0"/>
                      <a:ext cx="4467225" cy="1495425"/>
                    </a:xfrm>
                    <a:prstGeom prst="rect">
                      <a:avLst/>
                    </a:prstGeom>
                    <a:noFill/>
                    <a:ln w="15875">
                      <a:solidFill>
                        <a:schemeClr val="tx1"/>
                      </a:solidFill>
                      <a:miter lim="800000"/>
                      <a:headEnd/>
                      <a:tailEnd/>
                    </a:ln>
                  </pic:spPr>
                </pic:pic>
              </a:graphicData>
            </a:graphic>
          </wp:inline>
        </w:drawing>
      </w:r>
    </w:p>
    <w:p w:rsidR="00821DBB" w:rsidRDefault="00821DBB" w:rsidP="00F444D9">
      <w:pPr>
        <w:spacing w:line="276" w:lineRule="auto"/>
        <w:ind w:left="0" w:firstLine="576"/>
        <w:rPr>
          <w:rFonts w:ascii="Times New Roman" w:hAnsi="Times New Roman" w:cs="Times New Roman"/>
          <w:sz w:val="24"/>
        </w:rPr>
      </w:pPr>
    </w:p>
    <w:p w:rsidR="003C3864" w:rsidRDefault="004A40D9" w:rsidP="00F444D9">
      <w:pPr>
        <w:spacing w:line="276" w:lineRule="auto"/>
        <w:ind w:left="0" w:firstLine="576"/>
        <w:rPr>
          <w:rFonts w:ascii="Times New Roman" w:hAnsi="Times New Roman" w:cs="Times New Roman"/>
          <w:sz w:val="24"/>
        </w:rPr>
      </w:pPr>
      <w:r w:rsidRPr="004A40D9">
        <w:rPr>
          <w:rFonts w:ascii="Times New Roman" w:hAnsi="Times New Roman" w:cs="Times New Roman"/>
          <w:noProof/>
          <w:sz w:val="24"/>
          <w:lang w:val="ms-MY" w:eastAsia="zh-CN"/>
        </w:rPr>
        <w:pict>
          <v:rect id="Rectangle 8" o:spid="_x0000_s1028" style="position:absolute;left:0;text-align:left;margin-left:402pt;margin-top:2.2pt;width:1in;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">
            <v:textbox>
              <w:txbxContent>
                <w:p w:rsidR="00471FFA" w:rsidRPr="00471FFA" w:rsidRDefault="00471FFA">
                  <w:pPr>
                    <w:ind w:left="0"/>
                    <w:rPr>
                      <w:b/>
                    </w:rPr>
                  </w:pPr>
                  <w:r w:rsidRPr="00471FFA">
                    <w:rPr>
                      <w:b/>
                    </w:rPr>
                    <w:t>SHOWS JOURNAL COVERAGE CHANGES FOR THE PAST 12 MONTHS</w:t>
                  </w:r>
                </w:p>
              </w:txbxContent>
            </v:textbox>
          </v:rect>
        </w:pict>
      </w:r>
      <w:r w:rsidR="00821DBB">
        <w:rPr>
          <w:rFonts w:ascii="Times New Roman" w:hAnsi="Times New Roman" w:cs="Times New Roman"/>
          <w:noProof/>
          <w:sz w:val="24"/>
        </w:rPr>
        <w:drawing>
          <wp:inline distT="0" distB="0" distL="0" distR="0">
            <wp:extent cx="4495800" cy="153352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t="38248" r="24359" b="14103"/>
                    <a:stretch>
                      <a:fillRect/>
                    </a:stretch>
                  </pic:blipFill>
                  <pic:spPr bwMode="auto">
                    <a:xfrm>
                      <a:off x="0" y="0"/>
                      <a:ext cx="4495800" cy="1533525"/>
                    </a:xfrm>
                    <a:prstGeom prst="rect">
                      <a:avLst/>
                    </a:prstGeom>
                    <a:noFill/>
                    <a:ln w="15875">
                      <a:solidFill>
                        <a:schemeClr val="tx1"/>
                      </a:solidFill>
                      <a:miter lim="800000"/>
                      <a:headEnd/>
                      <a:tailEnd/>
                    </a:ln>
                  </pic:spPr>
                </pic:pic>
              </a:graphicData>
            </a:graphic>
          </wp:inline>
        </w:drawing>
      </w:r>
    </w:p>
    <w:p w:rsidR="0055047B" w:rsidRDefault="0055047B" w:rsidP="00F444D9">
      <w:pPr>
        <w:spacing w:line="276" w:lineRule="auto"/>
        <w:ind w:left="0" w:firstLine="576"/>
        <w:rPr>
          <w:rFonts w:ascii="Times New Roman" w:hAnsi="Times New Roman" w:cs="Times New Roman"/>
          <w:b/>
          <w:sz w:val="24"/>
        </w:rPr>
      </w:pPr>
    </w:p>
    <w:p w:rsidR="00471FFA" w:rsidRDefault="007C4A78" w:rsidP="00F444D9">
      <w:pPr>
        <w:spacing w:line="276" w:lineRule="auto"/>
        <w:ind w:left="0" w:firstLine="576"/>
        <w:rPr>
          <w:rFonts w:ascii="Times New Roman" w:hAnsi="Times New Roman" w:cs="Times New Roman"/>
          <w:b/>
          <w:sz w:val="24"/>
        </w:rPr>
      </w:pPr>
      <w:r w:rsidRPr="00471FFA">
        <w:rPr>
          <w:rFonts w:ascii="Times New Roman" w:hAnsi="Times New Roman" w:cs="Times New Roman"/>
          <w:b/>
          <w:sz w:val="24"/>
        </w:rPr>
        <w:lastRenderedPageBreak/>
        <w:t>Examples</w:t>
      </w:r>
      <w:r>
        <w:rPr>
          <w:rFonts w:ascii="Times New Roman" w:hAnsi="Times New Roman" w:cs="Times New Roman"/>
          <w:b/>
          <w:sz w:val="24"/>
        </w:rPr>
        <w:t xml:space="preserve"> Of Journal </w:t>
      </w:r>
      <w:proofErr w:type="gramStart"/>
      <w:r>
        <w:rPr>
          <w:rFonts w:ascii="Times New Roman" w:hAnsi="Times New Roman" w:cs="Times New Roman"/>
          <w:b/>
          <w:sz w:val="24"/>
        </w:rPr>
        <w:t xml:space="preserve">Changes  </w:t>
      </w:r>
      <w:r w:rsidR="009B6F8C">
        <w:rPr>
          <w:rFonts w:ascii="Times New Roman" w:hAnsi="Times New Roman" w:cs="Times New Roman"/>
          <w:b/>
          <w:sz w:val="24"/>
        </w:rPr>
        <w:t>[</w:t>
      </w:r>
      <w:proofErr w:type="gramEnd"/>
      <w:r w:rsidR="009B6F8C">
        <w:rPr>
          <w:rFonts w:ascii="Times New Roman" w:hAnsi="Times New Roman" w:cs="Times New Roman"/>
          <w:b/>
          <w:sz w:val="24"/>
        </w:rPr>
        <w:t>26</w:t>
      </w:r>
      <w:r w:rsidR="009B6F8C" w:rsidRPr="009B6F8C">
        <w:rPr>
          <w:rFonts w:ascii="Times New Roman" w:hAnsi="Times New Roman" w:cs="Times New Roman"/>
          <w:b/>
          <w:sz w:val="24"/>
          <w:vertAlign w:val="superscript"/>
        </w:rPr>
        <w:t>th</w:t>
      </w:r>
      <w:r w:rsidR="009B6F8C">
        <w:rPr>
          <w:rFonts w:ascii="Times New Roman" w:hAnsi="Times New Roman" w:cs="Times New Roman"/>
          <w:b/>
          <w:sz w:val="24"/>
        </w:rPr>
        <w:t xml:space="preserve"> July 2012]</w:t>
      </w:r>
    </w:p>
    <w:p w:rsidR="00471FFA" w:rsidRPr="00471FFA" w:rsidRDefault="00471FFA" w:rsidP="00471FFA">
      <w:pPr>
        <w:pStyle w:val="ListParagraph"/>
        <w:numPr>
          <w:ilvl w:val="0"/>
          <w:numId w:val="7"/>
        </w:numPr>
        <w:spacing w:line="276" w:lineRule="auto"/>
        <w:rPr>
          <w:rStyle w:val="Emphasis"/>
          <w:rFonts w:ascii="Times New Roman" w:hAnsi="Times New Roman" w:cs="Times New Roman"/>
          <w:b/>
          <w:i w:val="0"/>
          <w:iCs w:val="0"/>
          <w:sz w:val="36"/>
        </w:rPr>
      </w:pPr>
      <w:r w:rsidRPr="00471FFA">
        <w:rPr>
          <w:rStyle w:val="Strong"/>
          <w:rFonts w:ascii="Times New Roman" w:hAnsi="Times New Roman" w:cs="Times New Roman"/>
          <w:color w:val="5A5B5B"/>
          <w:sz w:val="24"/>
          <w:szCs w:val="18"/>
          <w:shd w:val="clear" w:color="auto" w:fill="FFFFFF"/>
        </w:rPr>
        <w:t>A</w:t>
      </w:r>
      <w:r w:rsidR="009B6F8C">
        <w:rPr>
          <w:rStyle w:val="Strong"/>
          <w:rFonts w:ascii="Times New Roman" w:hAnsi="Times New Roman" w:cs="Times New Roman"/>
          <w:color w:val="5A5B5B"/>
          <w:sz w:val="24"/>
          <w:szCs w:val="18"/>
          <w:shd w:val="clear" w:color="auto" w:fill="FFFFFF"/>
        </w:rPr>
        <w:t>esthetic Surgery Journal</w:t>
      </w:r>
      <w:r w:rsidR="009B6F8C" w:rsidRPr="00471FFA">
        <w:rPr>
          <w:rStyle w:val="Strong"/>
          <w:rFonts w:ascii="Times New Roman" w:hAnsi="Times New Roman" w:cs="Times New Roman"/>
          <w:color w:val="5A5B5B"/>
          <w:sz w:val="24"/>
          <w:szCs w:val="18"/>
          <w:shd w:val="clear" w:color="auto" w:fill="FFFFFF"/>
        </w:rPr>
        <w:tab/>
      </w:r>
      <w:r w:rsidRPr="00471FFA">
        <w:rPr>
          <w:rStyle w:val="Strong"/>
          <w:rFonts w:ascii="Times New Roman" w:hAnsi="Times New Roman" w:cs="Times New Roman"/>
          <w:color w:val="5A5B5B"/>
          <w:sz w:val="24"/>
          <w:szCs w:val="18"/>
          <w:shd w:val="clear" w:color="auto" w:fill="FFFFFF"/>
        </w:rPr>
        <w:tab/>
      </w:r>
      <w:r w:rsidRPr="00471FFA">
        <w:rPr>
          <w:rStyle w:val="Strong"/>
          <w:rFonts w:ascii="Times New Roman" w:hAnsi="Times New Roman" w:cs="Times New Roman"/>
          <w:color w:val="5A5B5B"/>
          <w:sz w:val="24"/>
          <w:szCs w:val="18"/>
          <w:shd w:val="clear" w:color="auto" w:fill="FFFFFF"/>
        </w:rPr>
        <w:tab/>
      </w:r>
      <w:r w:rsidRPr="00471FFA">
        <w:rPr>
          <w:rFonts w:ascii="Times New Roman" w:hAnsi="Times New Roman" w:cs="Times New Roman"/>
          <w:color w:val="505050"/>
          <w:sz w:val="24"/>
          <w:szCs w:val="18"/>
        </w:rPr>
        <w:br/>
      </w:r>
      <w:r w:rsidRPr="00471FFA">
        <w:rPr>
          <w:rStyle w:val="Emphasis"/>
          <w:rFonts w:ascii="Times New Roman" w:hAnsi="Times New Roman" w:cs="Times New Roman"/>
          <w:b/>
          <w:color w:val="505050"/>
          <w:sz w:val="24"/>
          <w:szCs w:val="18"/>
          <w:shd w:val="clear" w:color="auto" w:fill="FFFFFF"/>
        </w:rPr>
        <w:t>Newly Added</w:t>
      </w:r>
    </w:p>
    <w:p w:rsidR="00471FFA" w:rsidRPr="00471FFA" w:rsidRDefault="009B6F8C" w:rsidP="00471FFA">
      <w:pPr>
        <w:pStyle w:val="ListParagraph"/>
        <w:numPr>
          <w:ilvl w:val="0"/>
          <w:numId w:val="7"/>
        </w:numPr>
        <w:spacing w:line="276" w:lineRule="auto"/>
        <w:rPr>
          <w:rStyle w:val="Emphasis"/>
          <w:rFonts w:ascii="Times New Roman" w:hAnsi="Times New Roman" w:cs="Times New Roman"/>
          <w:b/>
          <w:i w:val="0"/>
          <w:iCs w:val="0"/>
          <w:sz w:val="36"/>
        </w:rPr>
      </w:pPr>
      <w:r w:rsidRPr="00471FFA">
        <w:rPr>
          <w:rStyle w:val="Strong"/>
          <w:rFonts w:ascii="Times New Roman" w:hAnsi="Times New Roman" w:cs="Times New Roman"/>
          <w:color w:val="5A5B5B"/>
          <w:sz w:val="24"/>
          <w:szCs w:val="18"/>
          <w:shd w:val="clear" w:color="auto" w:fill="FFFFFF"/>
        </w:rPr>
        <w:t>A</w:t>
      </w:r>
      <w:r>
        <w:rPr>
          <w:rStyle w:val="Strong"/>
          <w:rFonts w:ascii="Times New Roman" w:hAnsi="Times New Roman" w:cs="Times New Roman"/>
          <w:color w:val="5A5B5B"/>
          <w:sz w:val="24"/>
          <w:szCs w:val="18"/>
          <w:shd w:val="clear" w:color="auto" w:fill="FFFFFF"/>
        </w:rPr>
        <w:t>dvanced Science Letters</w:t>
      </w:r>
      <w:r w:rsidR="00471FFA" w:rsidRPr="00471FFA">
        <w:rPr>
          <w:rFonts w:ascii="Times New Roman" w:hAnsi="Times New Roman" w:cs="Times New Roman"/>
          <w:color w:val="505050"/>
          <w:sz w:val="24"/>
          <w:szCs w:val="18"/>
        </w:rPr>
        <w:br/>
      </w:r>
      <w:r w:rsidR="00471FFA" w:rsidRPr="00471FFA">
        <w:rPr>
          <w:rStyle w:val="Emphasis"/>
          <w:rFonts w:ascii="Times New Roman" w:hAnsi="Times New Roman" w:cs="Times New Roman"/>
          <w:b/>
          <w:color w:val="505050"/>
          <w:sz w:val="24"/>
          <w:szCs w:val="18"/>
          <w:shd w:val="clear" w:color="auto" w:fill="FFFFFF"/>
        </w:rPr>
        <w:t>Dropped </w:t>
      </w:r>
    </w:p>
    <w:p w:rsidR="00471FFA" w:rsidRPr="00471FFA" w:rsidRDefault="009B6F8C" w:rsidP="00471FFA">
      <w:pPr>
        <w:pStyle w:val="ListParagraph"/>
        <w:numPr>
          <w:ilvl w:val="0"/>
          <w:numId w:val="7"/>
        </w:numPr>
        <w:spacing w:before="0" w:after="0" w:line="240" w:lineRule="atLeast"/>
        <w:rPr>
          <w:rStyle w:val="Emphasis"/>
          <w:rFonts w:ascii="Times New Roman" w:hAnsi="Times New Roman" w:cs="Times New Roman"/>
          <w:b/>
          <w:i w:val="0"/>
          <w:iCs w:val="0"/>
          <w:sz w:val="36"/>
        </w:rPr>
      </w:pPr>
      <w:r w:rsidRPr="00471FFA">
        <w:rPr>
          <w:rStyle w:val="Strong"/>
          <w:rFonts w:ascii="Times New Roman" w:hAnsi="Times New Roman" w:cs="Times New Roman"/>
          <w:color w:val="5A5B5B"/>
          <w:sz w:val="24"/>
          <w:szCs w:val="18"/>
          <w:shd w:val="clear" w:color="auto" w:fill="FFFFFF"/>
        </w:rPr>
        <w:t xml:space="preserve">Annals Of Tropical Medicine And </w:t>
      </w:r>
      <w:proofErr w:type="spellStart"/>
      <w:r w:rsidRPr="00471FFA">
        <w:rPr>
          <w:rStyle w:val="Strong"/>
          <w:rFonts w:ascii="Times New Roman" w:hAnsi="Times New Roman" w:cs="Times New Roman"/>
          <w:color w:val="5A5B5B"/>
          <w:sz w:val="24"/>
          <w:szCs w:val="18"/>
          <w:shd w:val="clear" w:color="auto" w:fill="FFFFFF"/>
        </w:rPr>
        <w:t>Parasitology</w:t>
      </w:r>
      <w:proofErr w:type="spellEnd"/>
      <w:r w:rsidR="00471FFA" w:rsidRPr="00471FFA">
        <w:rPr>
          <w:rFonts w:ascii="Times New Roman" w:hAnsi="Times New Roman" w:cs="Times New Roman"/>
          <w:color w:val="505050"/>
          <w:sz w:val="24"/>
          <w:szCs w:val="18"/>
        </w:rPr>
        <w:br/>
      </w:r>
      <w:r w:rsidR="00471FFA" w:rsidRPr="00471FFA">
        <w:rPr>
          <w:rStyle w:val="Emphasis"/>
          <w:rFonts w:ascii="Times New Roman" w:hAnsi="Times New Roman" w:cs="Times New Roman"/>
          <w:b/>
          <w:color w:val="505050"/>
          <w:sz w:val="24"/>
          <w:szCs w:val="18"/>
          <w:shd w:val="clear" w:color="auto" w:fill="FFFFFF"/>
        </w:rPr>
        <w:t>Changed to Pathogens and Global Health</w:t>
      </w:r>
    </w:p>
    <w:p w:rsidR="00471FFA" w:rsidRDefault="009B6F8C" w:rsidP="00471FFA">
      <w:pPr>
        <w:pStyle w:val="ListParagraph"/>
        <w:spacing w:before="0" w:after="0" w:line="240" w:lineRule="atLeast"/>
        <w:ind w:left="1296"/>
        <w:rPr>
          <w:rStyle w:val="Emphasis"/>
          <w:rFonts w:ascii="Times New Roman" w:hAnsi="Times New Roman" w:cs="Times New Roman"/>
          <w:b/>
          <w:color w:val="505050"/>
          <w:sz w:val="24"/>
          <w:szCs w:val="18"/>
          <w:shd w:val="clear" w:color="auto" w:fill="FFFFFF"/>
        </w:rPr>
      </w:pPr>
      <w:r w:rsidRPr="00471FFA">
        <w:rPr>
          <w:rFonts w:ascii="Times New Roman" w:hAnsi="Times New Roman" w:cs="Times New Roman"/>
          <w:color w:val="505050"/>
          <w:sz w:val="24"/>
          <w:szCs w:val="18"/>
        </w:rPr>
        <w:br/>
      </w:r>
      <w:r w:rsidRPr="00471FFA">
        <w:rPr>
          <w:rStyle w:val="Strong"/>
          <w:rFonts w:ascii="Times New Roman" w:hAnsi="Times New Roman" w:cs="Times New Roman"/>
          <w:color w:val="5A5B5B"/>
          <w:sz w:val="24"/>
          <w:szCs w:val="18"/>
          <w:shd w:val="clear" w:color="auto" w:fill="FFFFFF"/>
        </w:rPr>
        <w:t>P</w:t>
      </w:r>
      <w:r>
        <w:rPr>
          <w:rStyle w:val="Strong"/>
          <w:rFonts w:ascii="Times New Roman" w:hAnsi="Times New Roman" w:cs="Times New Roman"/>
          <w:color w:val="5A5B5B"/>
          <w:sz w:val="24"/>
          <w:szCs w:val="18"/>
          <w:shd w:val="clear" w:color="auto" w:fill="FFFFFF"/>
        </w:rPr>
        <w:t xml:space="preserve">athogens </w:t>
      </w:r>
      <w:proofErr w:type="gramStart"/>
      <w:r>
        <w:rPr>
          <w:rStyle w:val="Strong"/>
          <w:rFonts w:ascii="Times New Roman" w:hAnsi="Times New Roman" w:cs="Times New Roman"/>
          <w:color w:val="5A5B5B"/>
          <w:sz w:val="24"/>
          <w:szCs w:val="18"/>
          <w:shd w:val="clear" w:color="auto" w:fill="FFFFFF"/>
        </w:rPr>
        <w:t>And</w:t>
      </w:r>
      <w:proofErr w:type="gramEnd"/>
      <w:r>
        <w:rPr>
          <w:rStyle w:val="Strong"/>
          <w:rFonts w:ascii="Times New Roman" w:hAnsi="Times New Roman" w:cs="Times New Roman"/>
          <w:color w:val="5A5B5B"/>
          <w:sz w:val="24"/>
          <w:szCs w:val="18"/>
          <w:shd w:val="clear" w:color="auto" w:fill="FFFFFF"/>
        </w:rPr>
        <w:t xml:space="preserve"> Global Health</w:t>
      </w:r>
      <w:r w:rsidRPr="00471FFA">
        <w:rPr>
          <w:rFonts w:ascii="Times New Roman" w:hAnsi="Times New Roman" w:cs="Times New Roman"/>
          <w:color w:val="505050"/>
          <w:sz w:val="24"/>
          <w:szCs w:val="18"/>
        </w:rPr>
        <w:br/>
      </w:r>
      <w:r w:rsidR="00471FFA" w:rsidRPr="00471FFA">
        <w:rPr>
          <w:rStyle w:val="Emphasis"/>
          <w:rFonts w:ascii="Times New Roman" w:hAnsi="Times New Roman" w:cs="Times New Roman"/>
          <w:b/>
          <w:color w:val="505050"/>
          <w:sz w:val="24"/>
          <w:szCs w:val="18"/>
          <w:shd w:val="clear" w:color="auto" w:fill="FFFFFF"/>
        </w:rPr>
        <w:t>Changed from </w:t>
      </w:r>
      <w:r w:rsidRPr="00471FFA">
        <w:rPr>
          <w:rStyle w:val="Emphasis"/>
          <w:rFonts w:ascii="Times New Roman" w:hAnsi="Times New Roman" w:cs="Times New Roman"/>
          <w:b/>
          <w:color w:val="505050"/>
          <w:sz w:val="24"/>
          <w:szCs w:val="18"/>
          <w:shd w:val="clear" w:color="auto" w:fill="FFFFFF"/>
        </w:rPr>
        <w:t xml:space="preserve">Annals Of Tropical Medicine And </w:t>
      </w:r>
      <w:proofErr w:type="spellStart"/>
      <w:r w:rsidRPr="00471FFA">
        <w:rPr>
          <w:rStyle w:val="Emphasis"/>
          <w:rFonts w:ascii="Times New Roman" w:hAnsi="Times New Roman" w:cs="Times New Roman"/>
          <w:b/>
          <w:color w:val="505050"/>
          <w:sz w:val="24"/>
          <w:szCs w:val="18"/>
          <w:shd w:val="clear" w:color="auto" w:fill="FFFFFF"/>
        </w:rPr>
        <w:t>Parasitology</w:t>
      </w:r>
      <w:proofErr w:type="spellEnd"/>
    </w:p>
    <w:p w:rsidR="00471FFA" w:rsidRPr="00471FFA" w:rsidRDefault="009B6F8C" w:rsidP="00471FFA">
      <w:pPr>
        <w:pStyle w:val="ListParagraph"/>
        <w:spacing w:before="0" w:after="0" w:line="240" w:lineRule="atLeast"/>
        <w:ind w:left="1296"/>
        <w:rPr>
          <w:rFonts w:ascii="Times New Roman" w:hAnsi="Times New Roman" w:cs="Times New Roman"/>
          <w:b/>
          <w:sz w:val="36"/>
        </w:rPr>
      </w:pPr>
      <w:r w:rsidRPr="00471FFA">
        <w:rPr>
          <w:rFonts w:ascii="Times New Roman" w:hAnsi="Times New Roman" w:cs="Times New Roman"/>
          <w:color w:val="505050"/>
          <w:sz w:val="24"/>
          <w:szCs w:val="18"/>
        </w:rPr>
        <w:br/>
      </w:r>
      <w:r>
        <w:rPr>
          <w:rStyle w:val="Strong"/>
          <w:rFonts w:ascii="Times New Roman" w:hAnsi="Times New Roman" w:cs="Times New Roman"/>
          <w:color w:val="5A5B5B"/>
          <w:sz w:val="24"/>
          <w:szCs w:val="18"/>
          <w:shd w:val="clear" w:color="auto" w:fill="FFFFFF"/>
        </w:rPr>
        <w:t xml:space="preserve">Pathogens </w:t>
      </w:r>
      <w:proofErr w:type="gramStart"/>
      <w:r>
        <w:rPr>
          <w:rStyle w:val="Strong"/>
          <w:rFonts w:ascii="Times New Roman" w:hAnsi="Times New Roman" w:cs="Times New Roman"/>
          <w:color w:val="5A5B5B"/>
          <w:sz w:val="24"/>
          <w:szCs w:val="18"/>
          <w:shd w:val="clear" w:color="auto" w:fill="FFFFFF"/>
        </w:rPr>
        <w:t>And</w:t>
      </w:r>
      <w:proofErr w:type="gramEnd"/>
      <w:r>
        <w:rPr>
          <w:rStyle w:val="Strong"/>
          <w:rFonts w:ascii="Times New Roman" w:hAnsi="Times New Roman" w:cs="Times New Roman"/>
          <w:color w:val="5A5B5B"/>
          <w:sz w:val="24"/>
          <w:szCs w:val="18"/>
          <w:shd w:val="clear" w:color="auto" w:fill="FFFFFF"/>
        </w:rPr>
        <w:t xml:space="preserve"> Global Health</w:t>
      </w:r>
      <w:r w:rsidR="00471FFA" w:rsidRPr="00471FFA">
        <w:rPr>
          <w:rFonts w:ascii="Times New Roman" w:hAnsi="Times New Roman" w:cs="Times New Roman"/>
          <w:color w:val="505050"/>
          <w:sz w:val="24"/>
          <w:szCs w:val="18"/>
        </w:rPr>
        <w:br/>
      </w:r>
      <w:r w:rsidR="00471FFA" w:rsidRPr="00471FFA">
        <w:rPr>
          <w:rStyle w:val="Emphasis"/>
          <w:rFonts w:ascii="Times New Roman" w:hAnsi="Times New Roman" w:cs="Times New Roman"/>
          <w:b/>
          <w:color w:val="505050"/>
          <w:sz w:val="24"/>
          <w:szCs w:val="18"/>
          <w:shd w:val="clear" w:color="auto" w:fill="FFFFFF"/>
        </w:rPr>
        <w:t>Newly Added</w:t>
      </w:r>
    </w:p>
    <w:p w:rsidR="00471FFA" w:rsidRDefault="00471FFA" w:rsidP="00F444D9">
      <w:pPr>
        <w:spacing w:line="276" w:lineRule="auto"/>
        <w:ind w:left="0" w:firstLine="576"/>
        <w:rPr>
          <w:rFonts w:ascii="Times New Roman" w:hAnsi="Times New Roman" w:cs="Times New Roman"/>
          <w:b/>
          <w:sz w:val="24"/>
        </w:rPr>
      </w:pPr>
    </w:p>
    <w:p w:rsidR="00550BCD" w:rsidRDefault="00550BCD" w:rsidP="00F444D9">
      <w:pPr>
        <w:spacing w:line="276" w:lineRule="auto"/>
        <w:ind w:left="0" w:firstLine="576"/>
        <w:rPr>
          <w:rFonts w:ascii="Times New Roman" w:hAnsi="Times New Roman" w:cs="Times New Roman"/>
          <w:sz w:val="24"/>
        </w:rPr>
      </w:pPr>
      <w:r>
        <w:rPr>
          <w:rFonts w:ascii="Times New Roman" w:hAnsi="Times New Roman" w:cs="Times New Roman"/>
          <w:sz w:val="24"/>
        </w:rPr>
        <w:t>Thomson Reuters updates information on journal changes weekly</w:t>
      </w:r>
      <w:r w:rsidR="006435ED">
        <w:rPr>
          <w:rFonts w:ascii="Times New Roman" w:hAnsi="Times New Roman" w:cs="Times New Roman"/>
          <w:sz w:val="24"/>
        </w:rPr>
        <w:t>.</w:t>
      </w:r>
      <w:r>
        <w:rPr>
          <w:rFonts w:ascii="Times New Roman" w:hAnsi="Times New Roman" w:cs="Times New Roman"/>
          <w:sz w:val="24"/>
        </w:rPr>
        <w:t xml:space="preserve"> The University of Malaya’s policy is to refer to these journal changes as and when needed.  The implication is that if the researcher had earlier submitted and got approval for a publication in a journal which is now dropped, then that publication in that particular journal will not be considered.  Hence, it is highly imperative that researchers and academics keep track of the changes of their favorite journal titles on a regular basis.</w:t>
      </w:r>
    </w:p>
    <w:p w:rsidR="00550BCD" w:rsidRPr="00550BCD" w:rsidRDefault="00550BCD" w:rsidP="00550BCD">
      <w:pPr>
        <w:spacing w:line="276" w:lineRule="auto"/>
        <w:ind w:left="0"/>
        <w:rPr>
          <w:rFonts w:ascii="Times New Roman" w:hAnsi="Times New Roman" w:cs="Times New Roman"/>
          <w:b/>
          <w:sz w:val="24"/>
        </w:rPr>
      </w:pPr>
    </w:p>
    <w:p w:rsidR="00550BCD" w:rsidRDefault="00550BCD" w:rsidP="00550BCD">
      <w:pPr>
        <w:spacing w:line="276" w:lineRule="auto"/>
        <w:ind w:left="0"/>
        <w:rPr>
          <w:rFonts w:ascii="Times New Roman" w:hAnsi="Times New Roman" w:cs="Times New Roman"/>
          <w:b/>
          <w:sz w:val="24"/>
        </w:rPr>
      </w:pPr>
      <w:r w:rsidRPr="00550BCD">
        <w:rPr>
          <w:rFonts w:ascii="Times New Roman" w:hAnsi="Times New Roman" w:cs="Times New Roman"/>
          <w:b/>
          <w:sz w:val="24"/>
        </w:rPr>
        <w:t>WHY DO JOURNALS GET DROPPED?</w:t>
      </w:r>
    </w:p>
    <w:p w:rsidR="00550BCD" w:rsidRDefault="00550BCD" w:rsidP="00550BCD">
      <w:pPr>
        <w:spacing w:line="276" w:lineRule="auto"/>
        <w:ind w:left="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There can be reasons for journals to be dropped from Web of Science Master Journal Listing. Thomson Reuters also have their own</w:t>
      </w:r>
      <w:r w:rsidR="006435ED">
        <w:rPr>
          <w:rFonts w:ascii="Times New Roman" w:hAnsi="Times New Roman" w:cs="Times New Roman"/>
          <w:sz w:val="24"/>
        </w:rPr>
        <w:t xml:space="preserve"> ‘enunciated’</w:t>
      </w:r>
      <w:r>
        <w:rPr>
          <w:rFonts w:ascii="Times New Roman" w:hAnsi="Times New Roman" w:cs="Times New Roman"/>
          <w:sz w:val="24"/>
        </w:rPr>
        <w:t xml:space="preserve"> criteria for adding and dropping journal titles.  </w:t>
      </w:r>
      <w:r w:rsidR="006435ED">
        <w:rPr>
          <w:rFonts w:ascii="Times New Roman" w:hAnsi="Times New Roman" w:cs="Times New Roman"/>
          <w:sz w:val="24"/>
        </w:rPr>
        <w:t>Thomson says about 20-30 current journals are added and dropped every month (FAQ Web of Science).</w:t>
      </w:r>
    </w:p>
    <w:p w:rsidR="006435ED" w:rsidRDefault="006435ED" w:rsidP="005015B6">
      <w:pPr>
        <w:spacing w:line="276" w:lineRule="auto"/>
        <w:ind w:left="0" w:firstLine="576"/>
        <w:rPr>
          <w:rFonts w:ascii="Verdana" w:hAnsi="Verdana"/>
          <w:color w:val="333333"/>
          <w:sz w:val="18"/>
          <w:szCs w:val="18"/>
        </w:rPr>
      </w:pPr>
      <w:r>
        <w:rPr>
          <w:rFonts w:ascii="Times New Roman" w:hAnsi="Times New Roman" w:cs="Times New Roman"/>
          <w:sz w:val="24"/>
        </w:rPr>
        <w:t>Unethical practice</w:t>
      </w:r>
      <w:r w:rsidR="005015B6">
        <w:rPr>
          <w:rFonts w:ascii="Times New Roman" w:hAnsi="Times New Roman" w:cs="Times New Roman"/>
          <w:sz w:val="24"/>
        </w:rPr>
        <w:t>s</w:t>
      </w:r>
      <w:r w:rsidR="0055047B">
        <w:rPr>
          <w:rFonts w:ascii="Times New Roman" w:hAnsi="Times New Roman" w:cs="Times New Roman"/>
          <w:sz w:val="24"/>
        </w:rPr>
        <w:t xml:space="preserve"> </w:t>
      </w:r>
      <w:r w:rsidR="005015B6">
        <w:rPr>
          <w:rFonts w:ascii="Times New Roman" w:hAnsi="Times New Roman" w:cs="Times New Roman"/>
          <w:sz w:val="24"/>
        </w:rPr>
        <w:t xml:space="preserve">discovered, </w:t>
      </w:r>
      <w:r>
        <w:rPr>
          <w:rFonts w:ascii="Times New Roman" w:hAnsi="Times New Roman" w:cs="Times New Roman"/>
          <w:sz w:val="24"/>
        </w:rPr>
        <w:t>can be one of the reasons</w:t>
      </w:r>
      <w:r w:rsidR="005015B6">
        <w:rPr>
          <w:rFonts w:ascii="Times New Roman" w:hAnsi="Times New Roman" w:cs="Times New Roman"/>
          <w:sz w:val="24"/>
        </w:rPr>
        <w:t xml:space="preserve"> for journals to be dropped. </w:t>
      </w:r>
      <w:r w:rsidR="007A32EC">
        <w:rPr>
          <w:rFonts w:ascii="Times New Roman" w:hAnsi="Times New Roman" w:cs="Times New Roman"/>
          <w:sz w:val="24"/>
        </w:rPr>
        <w:t xml:space="preserve">Journal self-citation can also eventually result in it being dropped. </w:t>
      </w:r>
      <w:r w:rsidR="005015B6">
        <w:rPr>
          <w:rFonts w:ascii="Times New Roman" w:hAnsi="Times New Roman" w:cs="Times New Roman"/>
          <w:sz w:val="24"/>
        </w:rPr>
        <w:t xml:space="preserve">Scams involving authors who fake identities of reviewers when submitting papers can also be a reason.  In a virtual environment such as open access journals, bogus authors, editors and reviewers are not impossible. </w:t>
      </w:r>
      <w:r w:rsidR="007A32EC">
        <w:rPr>
          <w:rFonts w:ascii="Times New Roman" w:hAnsi="Times New Roman" w:cs="Times New Roman"/>
          <w:sz w:val="24"/>
        </w:rPr>
        <w:t>In fact, the entire journal publication can have a fake duplication, such as in the case of ‘Archives Des Sciences’.  The genuine publisher of that journal has to publicly proclaim theirs is genuine.</w:t>
      </w:r>
    </w:p>
    <w:p w:rsidR="00B5359B" w:rsidRDefault="003E4DDF" w:rsidP="007323E9">
      <w:pPr>
        <w:spacing w:line="276" w:lineRule="auto"/>
        <w:ind w:left="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Ministry of Higher Education in Malaysia </w:t>
      </w:r>
      <w:r w:rsidR="007A32EC">
        <w:rPr>
          <w:rFonts w:ascii="Times New Roman" w:hAnsi="Times New Roman" w:cs="Times New Roman"/>
          <w:sz w:val="24"/>
        </w:rPr>
        <w:t xml:space="preserve">(MOHE) </w:t>
      </w:r>
      <w:r>
        <w:rPr>
          <w:rFonts w:ascii="Times New Roman" w:hAnsi="Times New Roman" w:cs="Times New Roman"/>
          <w:sz w:val="24"/>
        </w:rPr>
        <w:t xml:space="preserve">is continuously monitoring the situation to keep track of any abuse in quality publications. </w:t>
      </w:r>
      <w:r w:rsidR="00C10A20">
        <w:rPr>
          <w:rFonts w:ascii="Times New Roman" w:hAnsi="Times New Roman" w:cs="Times New Roman"/>
          <w:sz w:val="24"/>
        </w:rPr>
        <w:t xml:space="preserve">Year </w:t>
      </w:r>
      <w:r w:rsidR="009B6F8C">
        <w:rPr>
          <w:rFonts w:ascii="Times New Roman" w:hAnsi="Times New Roman" w:cs="Times New Roman"/>
          <w:sz w:val="24"/>
        </w:rPr>
        <w:t>2010</w:t>
      </w:r>
      <w:r w:rsidR="00C10A20">
        <w:rPr>
          <w:rFonts w:ascii="Times New Roman" w:hAnsi="Times New Roman" w:cs="Times New Roman"/>
          <w:sz w:val="24"/>
        </w:rPr>
        <w:t xml:space="preserve"> closed off with an announcement from MOHE, </w:t>
      </w:r>
      <w:r w:rsidR="007A32EC">
        <w:rPr>
          <w:rFonts w:ascii="Times New Roman" w:hAnsi="Times New Roman" w:cs="Times New Roman"/>
          <w:sz w:val="24"/>
        </w:rPr>
        <w:t>that journals published by ‘</w:t>
      </w:r>
      <w:r w:rsidR="007A32EC" w:rsidRPr="007A32EC">
        <w:rPr>
          <w:rFonts w:ascii="Times New Roman" w:hAnsi="Times New Roman" w:cs="Times New Roman"/>
          <w:b/>
          <w:i/>
          <w:sz w:val="24"/>
        </w:rPr>
        <w:t>Academic Journals’</w:t>
      </w:r>
      <w:r w:rsidR="007A32EC">
        <w:rPr>
          <w:rFonts w:ascii="Times New Roman" w:hAnsi="Times New Roman" w:cs="Times New Roman"/>
          <w:sz w:val="24"/>
        </w:rPr>
        <w:t>, ‘</w:t>
      </w:r>
      <w:r w:rsidR="007A32EC" w:rsidRPr="007A32EC">
        <w:rPr>
          <w:rFonts w:ascii="Times New Roman" w:hAnsi="Times New Roman" w:cs="Times New Roman"/>
          <w:b/>
          <w:i/>
          <w:sz w:val="24"/>
        </w:rPr>
        <w:t>European Journal Publishing</w:t>
      </w:r>
      <w:r w:rsidR="007A32EC">
        <w:rPr>
          <w:rFonts w:ascii="Times New Roman" w:hAnsi="Times New Roman" w:cs="Times New Roman"/>
          <w:sz w:val="24"/>
        </w:rPr>
        <w:t xml:space="preserve"> (Euro Journal)’</w:t>
      </w:r>
      <w:r w:rsidR="009B6F8C">
        <w:rPr>
          <w:rFonts w:ascii="Times New Roman" w:hAnsi="Times New Roman" w:cs="Times New Roman"/>
          <w:sz w:val="24"/>
        </w:rPr>
        <w:t>,</w:t>
      </w:r>
      <w:r w:rsidR="007A32EC">
        <w:rPr>
          <w:rFonts w:ascii="Times New Roman" w:hAnsi="Times New Roman" w:cs="Times New Roman"/>
          <w:sz w:val="24"/>
        </w:rPr>
        <w:t xml:space="preserve"> ‘</w:t>
      </w:r>
      <w:r w:rsidR="007A32EC" w:rsidRPr="007A32EC">
        <w:rPr>
          <w:rFonts w:ascii="Times New Roman" w:hAnsi="Times New Roman" w:cs="Times New Roman"/>
          <w:b/>
          <w:i/>
          <w:sz w:val="24"/>
        </w:rPr>
        <w:t>CG Publishing</w:t>
      </w:r>
      <w:r w:rsidR="007A32EC">
        <w:rPr>
          <w:rFonts w:ascii="Times New Roman" w:hAnsi="Times New Roman" w:cs="Times New Roman"/>
          <w:sz w:val="24"/>
        </w:rPr>
        <w:t xml:space="preserve"> (Common Ground Publishing)’ </w:t>
      </w:r>
      <w:r w:rsidR="009B6F8C">
        <w:rPr>
          <w:rFonts w:ascii="Times New Roman" w:hAnsi="Times New Roman" w:cs="Times New Roman"/>
          <w:sz w:val="24"/>
        </w:rPr>
        <w:t xml:space="preserve">and </w:t>
      </w:r>
      <w:r w:rsidR="009B6F8C" w:rsidRPr="009B6F8C">
        <w:rPr>
          <w:rFonts w:ascii="Times New Roman" w:hAnsi="Times New Roman" w:cs="Times New Roman"/>
          <w:b/>
          <w:sz w:val="24"/>
        </w:rPr>
        <w:t xml:space="preserve">‘African </w:t>
      </w:r>
      <w:proofErr w:type="spellStart"/>
      <w:r w:rsidR="009B6F8C" w:rsidRPr="009B6F8C">
        <w:rPr>
          <w:rFonts w:ascii="Times New Roman" w:hAnsi="Times New Roman" w:cs="Times New Roman"/>
          <w:b/>
          <w:sz w:val="24"/>
        </w:rPr>
        <w:lastRenderedPageBreak/>
        <w:t>WorldPress</w:t>
      </w:r>
      <w:proofErr w:type="spellEnd"/>
      <w:r w:rsidR="009B6F8C" w:rsidRPr="009B6F8C">
        <w:rPr>
          <w:rFonts w:ascii="Times New Roman" w:hAnsi="Times New Roman" w:cs="Times New Roman"/>
          <w:b/>
          <w:sz w:val="24"/>
        </w:rPr>
        <w:t>’</w:t>
      </w:r>
      <w:r w:rsidR="009B6F8C">
        <w:rPr>
          <w:rFonts w:ascii="Times New Roman" w:hAnsi="Times New Roman" w:cs="Times New Roman"/>
          <w:sz w:val="24"/>
        </w:rPr>
        <w:t xml:space="preserve">,  </w:t>
      </w:r>
      <w:r w:rsidR="007A32EC">
        <w:rPr>
          <w:rFonts w:ascii="Times New Roman" w:hAnsi="Times New Roman" w:cs="Times New Roman"/>
          <w:sz w:val="24"/>
        </w:rPr>
        <w:t xml:space="preserve">are not recognized any more.  Journal titles by these publishers </w:t>
      </w:r>
      <w:r w:rsidR="009B6F8C">
        <w:rPr>
          <w:rFonts w:ascii="Times New Roman" w:hAnsi="Times New Roman" w:cs="Times New Roman"/>
          <w:sz w:val="24"/>
        </w:rPr>
        <w:t xml:space="preserve">as of June 2012 </w:t>
      </w:r>
      <w:r w:rsidR="007A32EC">
        <w:rPr>
          <w:rFonts w:ascii="Times New Roman" w:hAnsi="Times New Roman" w:cs="Times New Roman"/>
          <w:sz w:val="24"/>
        </w:rPr>
        <w:t>are as follows</w:t>
      </w:r>
    </w:p>
    <w:tbl>
      <w:tblPr>
        <w:tblStyle w:val="TableGrid"/>
        <w:tblW w:w="0" w:type="auto"/>
        <w:tblLook w:val="04A0"/>
      </w:tblPr>
      <w:tblGrid>
        <w:gridCol w:w="3192"/>
        <w:gridCol w:w="3192"/>
        <w:gridCol w:w="3192"/>
      </w:tblGrid>
      <w:tr w:rsidR="007A32EC" w:rsidTr="007A32EC">
        <w:tc>
          <w:tcPr>
            <w:tcW w:w="3192" w:type="dxa"/>
          </w:tcPr>
          <w:p w:rsidR="007A32EC" w:rsidRPr="007A32EC" w:rsidRDefault="007A32EC" w:rsidP="007C4A78">
            <w:pPr>
              <w:spacing w:line="240" w:lineRule="atLeast"/>
              <w:ind w:left="0"/>
              <w:contextualSpacing/>
              <w:rPr>
                <w:rFonts w:ascii="Times New Roman" w:hAnsi="Times New Roman" w:cs="Times New Roman"/>
                <w:b/>
                <w:sz w:val="24"/>
              </w:rPr>
            </w:pPr>
            <w:r w:rsidRPr="007A32EC">
              <w:rPr>
                <w:rFonts w:ascii="Times New Roman" w:hAnsi="Times New Roman" w:cs="Times New Roman"/>
                <w:b/>
                <w:sz w:val="24"/>
              </w:rPr>
              <w:t>ACADEMIC JOURNALS</w:t>
            </w:r>
          </w:p>
        </w:tc>
        <w:tc>
          <w:tcPr>
            <w:tcW w:w="3192" w:type="dxa"/>
          </w:tcPr>
          <w:p w:rsidR="007A32EC" w:rsidRPr="007A32EC" w:rsidRDefault="007A32EC" w:rsidP="007C4A78">
            <w:pPr>
              <w:spacing w:line="240" w:lineRule="atLeast"/>
              <w:ind w:left="0"/>
              <w:contextualSpacing/>
              <w:rPr>
                <w:rFonts w:ascii="Times New Roman" w:hAnsi="Times New Roman" w:cs="Times New Roman"/>
                <w:b/>
                <w:sz w:val="24"/>
              </w:rPr>
            </w:pPr>
            <w:r w:rsidRPr="007A32EC">
              <w:rPr>
                <w:rFonts w:ascii="Times New Roman" w:hAnsi="Times New Roman" w:cs="Times New Roman"/>
                <w:b/>
                <w:sz w:val="24"/>
              </w:rPr>
              <w:t>EUROPEAN JOURNAL PUBLISHING</w:t>
            </w:r>
          </w:p>
        </w:tc>
        <w:tc>
          <w:tcPr>
            <w:tcW w:w="3192" w:type="dxa"/>
          </w:tcPr>
          <w:p w:rsidR="007A32EC" w:rsidRPr="007A32EC" w:rsidRDefault="007A32EC" w:rsidP="007C4A78">
            <w:pPr>
              <w:spacing w:line="240" w:lineRule="atLeast"/>
              <w:ind w:left="0"/>
              <w:contextualSpacing/>
              <w:rPr>
                <w:rFonts w:ascii="Times New Roman" w:hAnsi="Times New Roman" w:cs="Times New Roman"/>
                <w:b/>
                <w:sz w:val="24"/>
              </w:rPr>
            </w:pPr>
            <w:r w:rsidRPr="007A32EC">
              <w:rPr>
                <w:rFonts w:ascii="Times New Roman" w:hAnsi="Times New Roman" w:cs="Times New Roman"/>
                <w:b/>
                <w:sz w:val="24"/>
              </w:rPr>
              <w:t>CG PUBLISHING</w:t>
            </w:r>
          </w:p>
        </w:tc>
      </w:tr>
      <w:tr w:rsidR="00253923" w:rsidTr="007A32EC">
        <w:tc>
          <w:tcPr>
            <w:tcW w:w="3192" w:type="dxa"/>
          </w:tcPr>
          <w:p w:rsidR="00253923" w:rsidRPr="007A32EC" w:rsidRDefault="00253923" w:rsidP="009D2C99">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African Journal of Agricultural Research</w:t>
            </w:r>
          </w:p>
        </w:tc>
        <w:tc>
          <w:tcPr>
            <w:tcW w:w="3192" w:type="dxa"/>
          </w:tcPr>
          <w:p w:rsidR="00253923" w:rsidRPr="007A32EC" w:rsidRDefault="00253923" w:rsidP="007C4A78">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European Journal of Economics, Finance and Administrative Sciences</w:t>
            </w:r>
          </w:p>
        </w:tc>
        <w:tc>
          <w:tcPr>
            <w:tcW w:w="3192" w:type="dxa"/>
          </w:tcPr>
          <w:p w:rsidR="00253923" w:rsidRPr="007A32EC" w:rsidRDefault="00253923" w:rsidP="007C4A78">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International Journal of Environment, Cultural, Economic and Social Sustainability</w:t>
            </w:r>
          </w:p>
        </w:tc>
      </w:tr>
      <w:tr w:rsidR="00253923" w:rsidTr="007A32EC">
        <w:tc>
          <w:tcPr>
            <w:tcW w:w="3192" w:type="dxa"/>
          </w:tcPr>
          <w:p w:rsidR="00253923" w:rsidRPr="007A32EC" w:rsidRDefault="00253923" w:rsidP="00704D0C">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African Journal of Biotechnology</w:t>
            </w:r>
          </w:p>
        </w:tc>
        <w:tc>
          <w:tcPr>
            <w:tcW w:w="3192" w:type="dxa"/>
          </w:tcPr>
          <w:p w:rsidR="00253923" w:rsidRPr="007A32EC" w:rsidRDefault="00253923" w:rsidP="009D2C99">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European Journal of Scientific Research</w:t>
            </w:r>
          </w:p>
        </w:tc>
        <w:tc>
          <w:tcPr>
            <w:tcW w:w="3192" w:type="dxa"/>
          </w:tcPr>
          <w:p w:rsidR="00253923" w:rsidRPr="007A32EC" w:rsidRDefault="00253923" w:rsidP="007C4A78">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International Journal  of  Interdisciplinary</w:t>
            </w:r>
          </w:p>
        </w:tc>
      </w:tr>
      <w:tr w:rsidR="00253923" w:rsidTr="007A32EC">
        <w:tc>
          <w:tcPr>
            <w:tcW w:w="3192" w:type="dxa"/>
          </w:tcPr>
          <w:p w:rsidR="00253923" w:rsidRPr="007A32EC" w:rsidRDefault="00253923" w:rsidP="001449A2">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African Journal of Business Management</w:t>
            </w:r>
          </w:p>
        </w:tc>
        <w:tc>
          <w:tcPr>
            <w:tcW w:w="3192" w:type="dxa"/>
          </w:tcPr>
          <w:p w:rsidR="00253923" w:rsidRPr="007A32EC" w:rsidRDefault="00253923" w:rsidP="009D2C99">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European Journal of Social Sciences</w:t>
            </w:r>
          </w:p>
        </w:tc>
        <w:tc>
          <w:tcPr>
            <w:tcW w:w="3192" w:type="dxa"/>
          </w:tcPr>
          <w:p w:rsidR="00253923" w:rsidRPr="007A32EC" w:rsidRDefault="00253923" w:rsidP="007C4A78">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International Journal  of Knowledge, Culture and Change Management</w:t>
            </w:r>
          </w:p>
        </w:tc>
      </w:tr>
      <w:tr w:rsidR="00253923" w:rsidTr="007A32EC">
        <w:tc>
          <w:tcPr>
            <w:tcW w:w="3192" w:type="dxa"/>
          </w:tcPr>
          <w:p w:rsidR="00253923" w:rsidRPr="007A32EC" w:rsidRDefault="00253923" w:rsidP="00ED5982">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African Journal of Microbiology</w:t>
            </w:r>
          </w:p>
        </w:tc>
        <w:tc>
          <w:tcPr>
            <w:tcW w:w="3192" w:type="dxa"/>
          </w:tcPr>
          <w:p w:rsidR="00253923" w:rsidRPr="007A32EC" w:rsidRDefault="00253923" w:rsidP="009D2C99">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International Research Journal of Finance and Economics</w:t>
            </w:r>
          </w:p>
        </w:tc>
        <w:tc>
          <w:tcPr>
            <w:tcW w:w="3192" w:type="dxa"/>
          </w:tcPr>
          <w:p w:rsidR="00253923" w:rsidRPr="007A32EC" w:rsidRDefault="00253923" w:rsidP="007C4A78">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International Journal  of Learning</w:t>
            </w:r>
          </w:p>
        </w:tc>
      </w:tr>
      <w:tr w:rsidR="00253923" w:rsidTr="007A32EC">
        <w:tc>
          <w:tcPr>
            <w:tcW w:w="3192" w:type="dxa"/>
          </w:tcPr>
          <w:p w:rsidR="00253923" w:rsidRPr="007A32EC" w:rsidRDefault="00253923" w:rsidP="00F96F53">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African Journal of Pharmacy and Pharmacology</w:t>
            </w:r>
          </w:p>
        </w:tc>
        <w:tc>
          <w:tcPr>
            <w:tcW w:w="3192" w:type="dxa"/>
          </w:tcPr>
          <w:p w:rsidR="00253923" w:rsidRPr="007A32EC" w:rsidRDefault="00253923" w:rsidP="009D2C99">
            <w:pPr>
              <w:spacing w:line="240" w:lineRule="atLeast"/>
              <w:ind w:left="0"/>
              <w:contextualSpacing/>
              <w:rPr>
                <w:rFonts w:ascii="Times New Roman" w:hAnsi="Times New Roman" w:cs="Times New Roman"/>
                <w:sz w:val="20"/>
              </w:rPr>
            </w:pPr>
          </w:p>
        </w:tc>
        <w:tc>
          <w:tcPr>
            <w:tcW w:w="3192" w:type="dxa"/>
          </w:tcPr>
          <w:p w:rsidR="00253923" w:rsidRPr="007A32EC" w:rsidRDefault="00253923" w:rsidP="007C4A78">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International Journal  of the Humanities</w:t>
            </w:r>
          </w:p>
        </w:tc>
      </w:tr>
      <w:tr w:rsidR="00253923" w:rsidTr="007A32EC">
        <w:tc>
          <w:tcPr>
            <w:tcW w:w="3192" w:type="dxa"/>
          </w:tcPr>
          <w:p w:rsidR="00253923" w:rsidRPr="007A32EC" w:rsidRDefault="00253923" w:rsidP="00E3062B">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African Journal of Plant Research</w:t>
            </w:r>
          </w:p>
        </w:tc>
        <w:tc>
          <w:tcPr>
            <w:tcW w:w="3192" w:type="dxa"/>
          </w:tcPr>
          <w:p w:rsidR="00253923" w:rsidRPr="007A32EC" w:rsidRDefault="00253923" w:rsidP="009D2C99">
            <w:pPr>
              <w:spacing w:line="240" w:lineRule="atLeast"/>
              <w:ind w:left="0"/>
              <w:contextualSpacing/>
              <w:rPr>
                <w:rFonts w:ascii="Times New Roman" w:hAnsi="Times New Roman" w:cs="Times New Roman"/>
                <w:sz w:val="20"/>
              </w:rPr>
            </w:pPr>
          </w:p>
        </w:tc>
        <w:tc>
          <w:tcPr>
            <w:tcW w:w="3192" w:type="dxa"/>
          </w:tcPr>
          <w:p w:rsidR="00253923" w:rsidRPr="007A32EC" w:rsidRDefault="00253923" w:rsidP="007C4A78">
            <w:pPr>
              <w:spacing w:line="240" w:lineRule="atLeast"/>
              <w:ind w:left="0"/>
              <w:contextualSpacing/>
              <w:rPr>
                <w:rFonts w:ascii="Times New Roman" w:hAnsi="Times New Roman" w:cs="Times New Roman"/>
                <w:sz w:val="20"/>
              </w:rPr>
            </w:pPr>
          </w:p>
        </w:tc>
      </w:tr>
      <w:tr w:rsidR="00253923" w:rsidTr="007A32EC">
        <w:tc>
          <w:tcPr>
            <w:tcW w:w="3192" w:type="dxa"/>
          </w:tcPr>
          <w:p w:rsidR="00253923" w:rsidRPr="007A32EC" w:rsidRDefault="00253923" w:rsidP="00387F03">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International Journal of the Physical Sciences</w:t>
            </w:r>
          </w:p>
        </w:tc>
        <w:tc>
          <w:tcPr>
            <w:tcW w:w="3192" w:type="dxa"/>
          </w:tcPr>
          <w:p w:rsidR="00253923" w:rsidRPr="007A32EC" w:rsidRDefault="00253923" w:rsidP="009D2C99">
            <w:pPr>
              <w:spacing w:line="240" w:lineRule="atLeast"/>
              <w:ind w:left="0"/>
              <w:contextualSpacing/>
              <w:rPr>
                <w:rFonts w:ascii="Times New Roman" w:hAnsi="Times New Roman" w:cs="Times New Roman"/>
                <w:sz w:val="20"/>
              </w:rPr>
            </w:pPr>
          </w:p>
        </w:tc>
        <w:tc>
          <w:tcPr>
            <w:tcW w:w="3192" w:type="dxa"/>
          </w:tcPr>
          <w:p w:rsidR="00253923" w:rsidRPr="007A32EC" w:rsidRDefault="00253923" w:rsidP="007C4A78">
            <w:pPr>
              <w:spacing w:line="240" w:lineRule="atLeast"/>
              <w:ind w:left="0"/>
              <w:contextualSpacing/>
              <w:rPr>
                <w:rFonts w:ascii="Times New Roman" w:hAnsi="Times New Roman" w:cs="Times New Roman"/>
                <w:sz w:val="20"/>
              </w:rPr>
            </w:pPr>
          </w:p>
        </w:tc>
      </w:tr>
      <w:tr w:rsidR="00253923" w:rsidTr="007A32EC">
        <w:tc>
          <w:tcPr>
            <w:tcW w:w="3192" w:type="dxa"/>
          </w:tcPr>
          <w:p w:rsidR="00253923" w:rsidRPr="007A32EC" w:rsidRDefault="00253923" w:rsidP="00193F70">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Journal of Medicinal Plant Research</w:t>
            </w:r>
          </w:p>
        </w:tc>
        <w:tc>
          <w:tcPr>
            <w:tcW w:w="3192" w:type="dxa"/>
          </w:tcPr>
          <w:p w:rsidR="00253923" w:rsidRPr="007A32EC" w:rsidRDefault="00253923" w:rsidP="009D2C99">
            <w:pPr>
              <w:spacing w:line="240" w:lineRule="atLeast"/>
              <w:ind w:left="0"/>
              <w:contextualSpacing/>
              <w:rPr>
                <w:rFonts w:ascii="Times New Roman" w:hAnsi="Times New Roman" w:cs="Times New Roman"/>
                <w:sz w:val="20"/>
              </w:rPr>
            </w:pPr>
          </w:p>
        </w:tc>
        <w:tc>
          <w:tcPr>
            <w:tcW w:w="3192" w:type="dxa"/>
          </w:tcPr>
          <w:p w:rsidR="00253923" w:rsidRPr="007A32EC" w:rsidRDefault="00253923" w:rsidP="007C4A78">
            <w:pPr>
              <w:spacing w:line="240" w:lineRule="atLeast"/>
              <w:ind w:left="0"/>
              <w:contextualSpacing/>
              <w:rPr>
                <w:rFonts w:ascii="Times New Roman" w:hAnsi="Times New Roman" w:cs="Times New Roman"/>
                <w:sz w:val="20"/>
              </w:rPr>
            </w:pPr>
          </w:p>
        </w:tc>
      </w:tr>
      <w:tr w:rsidR="00253923" w:rsidTr="007A32EC">
        <w:tc>
          <w:tcPr>
            <w:tcW w:w="3192" w:type="dxa"/>
          </w:tcPr>
          <w:p w:rsidR="00253923" w:rsidRPr="007A32EC" w:rsidRDefault="00253923" w:rsidP="0060136D">
            <w:pPr>
              <w:spacing w:line="240" w:lineRule="atLeast"/>
              <w:ind w:left="0"/>
              <w:contextualSpacing/>
              <w:rPr>
                <w:rFonts w:ascii="Times New Roman" w:hAnsi="Times New Roman" w:cs="Times New Roman"/>
                <w:sz w:val="20"/>
              </w:rPr>
            </w:pPr>
            <w:r w:rsidRPr="007A32EC">
              <w:rPr>
                <w:rFonts w:ascii="Times New Roman" w:hAnsi="Times New Roman" w:cs="Times New Roman"/>
                <w:sz w:val="20"/>
              </w:rPr>
              <w:t>Scientific Research and Essays</w:t>
            </w:r>
          </w:p>
        </w:tc>
        <w:tc>
          <w:tcPr>
            <w:tcW w:w="3192" w:type="dxa"/>
          </w:tcPr>
          <w:p w:rsidR="00253923" w:rsidRPr="007A32EC" w:rsidRDefault="00253923" w:rsidP="009D2C99">
            <w:pPr>
              <w:spacing w:line="240" w:lineRule="atLeast"/>
              <w:ind w:left="0"/>
              <w:contextualSpacing/>
              <w:rPr>
                <w:rFonts w:ascii="Times New Roman" w:hAnsi="Times New Roman" w:cs="Times New Roman"/>
                <w:sz w:val="20"/>
              </w:rPr>
            </w:pPr>
          </w:p>
        </w:tc>
        <w:tc>
          <w:tcPr>
            <w:tcW w:w="3192" w:type="dxa"/>
          </w:tcPr>
          <w:p w:rsidR="00253923" w:rsidRPr="007A32EC" w:rsidRDefault="00253923" w:rsidP="007C4A78">
            <w:pPr>
              <w:spacing w:line="240" w:lineRule="atLeast"/>
              <w:ind w:left="0"/>
              <w:contextualSpacing/>
              <w:rPr>
                <w:rFonts w:ascii="Times New Roman" w:hAnsi="Times New Roman" w:cs="Times New Roman"/>
                <w:sz w:val="20"/>
              </w:rPr>
            </w:pPr>
          </w:p>
        </w:tc>
      </w:tr>
    </w:tbl>
    <w:p w:rsidR="007A32EC" w:rsidRPr="00306C56" w:rsidRDefault="00306C56" w:rsidP="00306C56">
      <w:pPr>
        <w:spacing w:line="276" w:lineRule="auto"/>
        <w:ind w:left="0"/>
        <w:jc w:val="center"/>
        <w:rPr>
          <w:rFonts w:ascii="Times New Roman" w:hAnsi="Times New Roman" w:cs="Times New Roman"/>
          <w:b/>
          <w:sz w:val="20"/>
        </w:rPr>
      </w:pPr>
      <w:r w:rsidRPr="00306C56">
        <w:rPr>
          <w:rFonts w:ascii="Times New Roman" w:hAnsi="Times New Roman" w:cs="Times New Roman"/>
          <w:b/>
          <w:sz w:val="20"/>
        </w:rPr>
        <w:t xml:space="preserve">Table 1: </w:t>
      </w:r>
      <w:r w:rsidR="007C4A78">
        <w:rPr>
          <w:rFonts w:ascii="Times New Roman" w:hAnsi="Times New Roman" w:cs="Times New Roman"/>
          <w:b/>
          <w:sz w:val="20"/>
        </w:rPr>
        <w:t>Publishers and their titles</w:t>
      </w:r>
      <w:r w:rsidRPr="00306C56">
        <w:rPr>
          <w:rFonts w:ascii="Times New Roman" w:hAnsi="Times New Roman" w:cs="Times New Roman"/>
          <w:b/>
          <w:sz w:val="20"/>
        </w:rPr>
        <w:t xml:space="preserve"> not recognized by Ministry of Higher Education Malaysia </w:t>
      </w:r>
      <w:r w:rsidR="009B6F8C">
        <w:rPr>
          <w:rFonts w:ascii="Times New Roman" w:hAnsi="Times New Roman" w:cs="Times New Roman"/>
          <w:b/>
          <w:sz w:val="20"/>
        </w:rPr>
        <w:t xml:space="preserve">as of </w:t>
      </w:r>
      <w:r w:rsidRPr="00306C56">
        <w:rPr>
          <w:rFonts w:ascii="Times New Roman" w:hAnsi="Times New Roman" w:cs="Times New Roman"/>
          <w:b/>
          <w:sz w:val="20"/>
        </w:rPr>
        <w:t>June 2012</w:t>
      </w:r>
    </w:p>
    <w:p w:rsidR="00B5359B" w:rsidRDefault="00B5359B" w:rsidP="007323E9">
      <w:pPr>
        <w:spacing w:line="276" w:lineRule="auto"/>
        <w:ind w:left="0"/>
        <w:rPr>
          <w:rFonts w:ascii="Times New Roman" w:hAnsi="Times New Roman" w:cs="Times New Roman"/>
          <w:b/>
          <w:sz w:val="24"/>
        </w:rPr>
      </w:pPr>
    </w:p>
    <w:p w:rsidR="00D45BB4" w:rsidRDefault="00D45BB4" w:rsidP="007323E9">
      <w:pPr>
        <w:spacing w:line="276" w:lineRule="auto"/>
        <w:ind w:left="0"/>
        <w:rPr>
          <w:rFonts w:ascii="Times New Roman" w:hAnsi="Times New Roman" w:cs="Times New Roman"/>
          <w:b/>
          <w:sz w:val="24"/>
        </w:rPr>
      </w:pPr>
    </w:p>
    <w:p w:rsidR="009B6F8C" w:rsidRDefault="009B6F8C" w:rsidP="007323E9">
      <w:pPr>
        <w:spacing w:line="276" w:lineRule="auto"/>
        <w:ind w:left="0"/>
        <w:rPr>
          <w:rFonts w:ascii="Times New Roman" w:hAnsi="Times New Roman" w:cs="Times New Roman"/>
          <w:b/>
          <w:sz w:val="24"/>
        </w:rPr>
      </w:pPr>
      <w:r>
        <w:rPr>
          <w:rFonts w:ascii="Times New Roman" w:hAnsi="Times New Roman" w:cs="Times New Roman"/>
          <w:b/>
          <w:sz w:val="24"/>
        </w:rPr>
        <w:t xml:space="preserve">JOURNAL LISTINGS IN </w:t>
      </w:r>
      <w:r w:rsidR="00306C56">
        <w:rPr>
          <w:rFonts w:ascii="Times New Roman" w:hAnsi="Times New Roman" w:cs="Times New Roman"/>
          <w:b/>
          <w:sz w:val="24"/>
        </w:rPr>
        <w:t xml:space="preserve">JOURNAL CITATION REPORTS (JCR) </w:t>
      </w:r>
      <w:r w:rsidRPr="009B6F8C">
        <w:rPr>
          <w:rFonts w:ascii="Times New Roman" w:hAnsi="Times New Roman" w:cs="Times New Roman"/>
          <w:b/>
          <w:i/>
          <w:sz w:val="24"/>
        </w:rPr>
        <w:t>VS</w:t>
      </w:r>
    </w:p>
    <w:p w:rsidR="00306C56" w:rsidRDefault="006C1AE3" w:rsidP="007323E9">
      <w:pPr>
        <w:spacing w:line="276" w:lineRule="auto"/>
        <w:ind w:left="0"/>
        <w:rPr>
          <w:rFonts w:ascii="Times New Roman" w:hAnsi="Times New Roman" w:cs="Times New Roman"/>
          <w:b/>
          <w:sz w:val="24"/>
        </w:rPr>
      </w:pPr>
      <w:r>
        <w:rPr>
          <w:rFonts w:ascii="Times New Roman" w:hAnsi="Times New Roman" w:cs="Times New Roman"/>
          <w:b/>
          <w:sz w:val="24"/>
        </w:rPr>
        <w:t>MASTER JOURNAL LIST</w:t>
      </w:r>
    </w:p>
    <w:p w:rsidR="00D45BB4" w:rsidRDefault="007C4A78" w:rsidP="007C4A78">
      <w:pPr>
        <w:spacing w:line="276" w:lineRule="auto"/>
        <w:ind w:left="0" w:firstLine="720"/>
        <w:rPr>
          <w:rFonts w:ascii="Times New Roman" w:hAnsi="Times New Roman" w:cs="Times New Roman"/>
          <w:sz w:val="24"/>
        </w:rPr>
      </w:pPr>
      <w:r>
        <w:rPr>
          <w:rFonts w:ascii="Times New Roman" w:hAnsi="Times New Roman" w:cs="Times New Roman"/>
          <w:sz w:val="24"/>
        </w:rPr>
        <w:t>It must be admitted that most of us refer to Journal Citation Reports (JCR) to verify the impact factor and tier of a particular journal title.  JCR only displays titles one year back onwards. This is because the calculation for the impact factor of any journal is based on the total number of articles and citations for 2 complete years.  Therefore JCR 2011 (updates in September 201</w:t>
      </w:r>
      <w:r w:rsidR="00253923" w:rsidRPr="00C10A20">
        <w:rPr>
          <w:rFonts w:ascii="Times New Roman" w:hAnsi="Times New Roman" w:cs="Times New Roman"/>
          <w:sz w:val="24"/>
        </w:rPr>
        <w:t>2</w:t>
      </w:r>
      <w:r w:rsidR="00C10A20">
        <w:rPr>
          <w:rFonts w:ascii="Times New Roman" w:hAnsi="Times New Roman" w:cs="Times New Roman"/>
          <w:sz w:val="24"/>
        </w:rPr>
        <w:t xml:space="preserve">) </w:t>
      </w:r>
      <w:r>
        <w:rPr>
          <w:rFonts w:ascii="Times New Roman" w:hAnsi="Times New Roman" w:cs="Times New Roman"/>
          <w:sz w:val="24"/>
        </w:rPr>
        <w:t>shows status of journal titles for years 2009 and 2010.</w:t>
      </w:r>
    </w:p>
    <w:p w:rsidR="007C4A78" w:rsidRPr="007C4A78" w:rsidRDefault="007C4A78" w:rsidP="007C4A78">
      <w:pPr>
        <w:spacing w:line="276" w:lineRule="auto"/>
        <w:ind w:left="0" w:firstLine="720"/>
        <w:rPr>
          <w:rFonts w:ascii="Times New Roman" w:hAnsi="Times New Roman" w:cs="Times New Roman"/>
          <w:sz w:val="24"/>
        </w:rPr>
      </w:pPr>
    </w:p>
    <w:tbl>
      <w:tblPr>
        <w:tblStyle w:val="TableGrid"/>
        <w:tblW w:w="0" w:type="auto"/>
        <w:tblLook w:val="04A0"/>
      </w:tblPr>
      <w:tblGrid>
        <w:gridCol w:w="4788"/>
        <w:gridCol w:w="4788"/>
      </w:tblGrid>
      <w:tr w:rsidR="009B6F8C" w:rsidTr="009B6F8C">
        <w:tc>
          <w:tcPr>
            <w:tcW w:w="4788" w:type="dxa"/>
          </w:tcPr>
          <w:p w:rsidR="009B6F8C" w:rsidRDefault="009B6F8C" w:rsidP="009B6F8C">
            <w:pPr>
              <w:spacing w:line="276" w:lineRule="auto"/>
              <w:ind w:left="0"/>
              <w:jc w:val="center"/>
              <w:rPr>
                <w:rFonts w:ascii="Times New Roman" w:hAnsi="Times New Roman" w:cs="Times New Roman"/>
                <w:b/>
                <w:sz w:val="24"/>
              </w:rPr>
            </w:pPr>
            <w:r>
              <w:rPr>
                <w:rFonts w:ascii="Times New Roman" w:hAnsi="Times New Roman" w:cs="Times New Roman"/>
                <w:b/>
                <w:sz w:val="24"/>
              </w:rPr>
              <w:t>JCR</w:t>
            </w:r>
          </w:p>
        </w:tc>
        <w:tc>
          <w:tcPr>
            <w:tcW w:w="4788" w:type="dxa"/>
          </w:tcPr>
          <w:p w:rsidR="009B6F8C" w:rsidRDefault="006C1AE3" w:rsidP="009B6F8C">
            <w:pPr>
              <w:spacing w:line="276" w:lineRule="auto"/>
              <w:ind w:left="0"/>
              <w:jc w:val="center"/>
              <w:rPr>
                <w:rFonts w:ascii="Times New Roman" w:hAnsi="Times New Roman" w:cs="Times New Roman"/>
                <w:b/>
                <w:sz w:val="24"/>
              </w:rPr>
            </w:pPr>
            <w:r>
              <w:rPr>
                <w:rFonts w:ascii="Times New Roman" w:hAnsi="Times New Roman" w:cs="Times New Roman"/>
                <w:b/>
                <w:sz w:val="24"/>
              </w:rPr>
              <w:t>MASTER JOURNAL LIST</w:t>
            </w:r>
          </w:p>
        </w:tc>
      </w:tr>
      <w:tr w:rsidR="009B6F8C" w:rsidTr="009B6F8C">
        <w:tc>
          <w:tcPr>
            <w:tcW w:w="4788" w:type="dxa"/>
          </w:tcPr>
          <w:p w:rsidR="009B6F8C" w:rsidRPr="009B6F8C" w:rsidRDefault="009B6F8C" w:rsidP="009B6F8C">
            <w:pPr>
              <w:spacing w:line="276" w:lineRule="auto"/>
              <w:ind w:left="0"/>
              <w:rPr>
                <w:rFonts w:ascii="Times New Roman" w:hAnsi="Times New Roman" w:cs="Times New Roman"/>
                <w:sz w:val="24"/>
              </w:rPr>
            </w:pPr>
            <w:r>
              <w:rPr>
                <w:rFonts w:ascii="Times New Roman" w:hAnsi="Times New Roman" w:cs="Times New Roman"/>
                <w:sz w:val="24"/>
              </w:rPr>
              <w:t xml:space="preserve">Most often, only journals with </w:t>
            </w:r>
            <w:r w:rsidR="007C4A78">
              <w:rPr>
                <w:rFonts w:ascii="Times New Roman" w:hAnsi="Times New Roman" w:cs="Times New Roman"/>
                <w:sz w:val="24"/>
              </w:rPr>
              <w:t xml:space="preserve">an </w:t>
            </w:r>
            <w:r w:rsidR="006C1AE3">
              <w:rPr>
                <w:rFonts w:ascii="Times New Roman" w:hAnsi="Times New Roman" w:cs="Times New Roman"/>
                <w:sz w:val="24"/>
              </w:rPr>
              <w:t>‘impact factor’ value is listed in JCR</w:t>
            </w:r>
          </w:p>
        </w:tc>
        <w:tc>
          <w:tcPr>
            <w:tcW w:w="4788" w:type="dxa"/>
          </w:tcPr>
          <w:p w:rsidR="009B6F8C" w:rsidRPr="006C1AE3" w:rsidRDefault="006C1AE3" w:rsidP="007323E9">
            <w:pPr>
              <w:spacing w:line="276" w:lineRule="auto"/>
              <w:ind w:left="0"/>
              <w:rPr>
                <w:rFonts w:ascii="Times New Roman" w:hAnsi="Times New Roman" w:cs="Times New Roman"/>
                <w:sz w:val="24"/>
              </w:rPr>
            </w:pPr>
            <w:r>
              <w:rPr>
                <w:rFonts w:ascii="Times New Roman" w:hAnsi="Times New Roman" w:cs="Times New Roman"/>
                <w:sz w:val="24"/>
              </w:rPr>
              <w:t>All journals indexed by ISI Web of Science is listed</w:t>
            </w:r>
          </w:p>
        </w:tc>
      </w:tr>
      <w:tr w:rsidR="009B6F8C" w:rsidTr="009B6F8C">
        <w:tc>
          <w:tcPr>
            <w:tcW w:w="4788" w:type="dxa"/>
          </w:tcPr>
          <w:p w:rsidR="009B6F8C" w:rsidRPr="006C1AE3" w:rsidRDefault="006C1AE3" w:rsidP="006C1AE3">
            <w:pPr>
              <w:spacing w:line="276" w:lineRule="auto"/>
              <w:ind w:left="0"/>
              <w:rPr>
                <w:rFonts w:ascii="Times New Roman" w:hAnsi="Times New Roman" w:cs="Times New Roman"/>
                <w:sz w:val="24"/>
              </w:rPr>
            </w:pPr>
            <w:r>
              <w:rPr>
                <w:rFonts w:ascii="Times New Roman" w:hAnsi="Times New Roman" w:cs="Times New Roman"/>
                <w:sz w:val="24"/>
              </w:rPr>
              <w:t>Latest release is in June and final updates are in September every year</w:t>
            </w:r>
          </w:p>
        </w:tc>
        <w:tc>
          <w:tcPr>
            <w:tcW w:w="4788" w:type="dxa"/>
          </w:tcPr>
          <w:p w:rsidR="009B6F8C" w:rsidRPr="006C1AE3" w:rsidRDefault="006C1AE3" w:rsidP="007323E9">
            <w:pPr>
              <w:spacing w:line="276" w:lineRule="auto"/>
              <w:ind w:left="0"/>
              <w:rPr>
                <w:rFonts w:ascii="Times New Roman" w:hAnsi="Times New Roman" w:cs="Times New Roman"/>
                <w:sz w:val="24"/>
              </w:rPr>
            </w:pPr>
            <w:r>
              <w:rPr>
                <w:rFonts w:ascii="Times New Roman" w:hAnsi="Times New Roman" w:cs="Times New Roman"/>
                <w:sz w:val="24"/>
              </w:rPr>
              <w:t>Real time</w:t>
            </w:r>
          </w:p>
        </w:tc>
      </w:tr>
      <w:tr w:rsidR="009B6F8C" w:rsidTr="009B6F8C">
        <w:tc>
          <w:tcPr>
            <w:tcW w:w="4788" w:type="dxa"/>
          </w:tcPr>
          <w:p w:rsidR="009B6F8C" w:rsidRPr="006C1AE3" w:rsidRDefault="006C1AE3" w:rsidP="00253923">
            <w:pPr>
              <w:spacing w:line="276" w:lineRule="auto"/>
              <w:ind w:left="0"/>
              <w:rPr>
                <w:rFonts w:ascii="Times New Roman" w:hAnsi="Times New Roman" w:cs="Times New Roman"/>
                <w:sz w:val="24"/>
              </w:rPr>
            </w:pPr>
            <w:r>
              <w:rPr>
                <w:rFonts w:ascii="Times New Roman" w:hAnsi="Times New Roman" w:cs="Times New Roman"/>
                <w:sz w:val="24"/>
              </w:rPr>
              <w:t>Titles do not include journal titles for current year.  For example, JCR 201</w:t>
            </w:r>
            <w:r w:rsidR="007C4A78">
              <w:rPr>
                <w:rFonts w:ascii="Times New Roman" w:hAnsi="Times New Roman" w:cs="Times New Roman"/>
                <w:sz w:val="24"/>
              </w:rPr>
              <w:t>0</w:t>
            </w:r>
            <w:r>
              <w:rPr>
                <w:rFonts w:ascii="Times New Roman" w:hAnsi="Times New Roman" w:cs="Times New Roman"/>
                <w:sz w:val="24"/>
              </w:rPr>
              <w:t xml:space="preserve"> will display titles indexed until 20</w:t>
            </w:r>
            <w:r w:rsidR="00253923" w:rsidRPr="00C10A20">
              <w:rPr>
                <w:rFonts w:ascii="Times New Roman" w:hAnsi="Times New Roman" w:cs="Times New Roman"/>
                <w:sz w:val="24"/>
              </w:rPr>
              <w:t>10</w:t>
            </w:r>
            <w:r w:rsidR="007C4A78">
              <w:rPr>
                <w:rFonts w:ascii="Times New Roman" w:hAnsi="Times New Roman" w:cs="Times New Roman"/>
                <w:sz w:val="24"/>
              </w:rPr>
              <w:t>, JCR 2011 will display titles indexed until 20</w:t>
            </w:r>
            <w:r w:rsidR="00253923" w:rsidRPr="00C10A20">
              <w:rPr>
                <w:rFonts w:ascii="Times New Roman" w:hAnsi="Times New Roman" w:cs="Times New Roman"/>
                <w:sz w:val="24"/>
              </w:rPr>
              <w:t>11</w:t>
            </w:r>
            <w:r w:rsidR="007C4A78">
              <w:rPr>
                <w:rFonts w:ascii="Times New Roman" w:hAnsi="Times New Roman" w:cs="Times New Roman"/>
                <w:sz w:val="24"/>
              </w:rPr>
              <w:t>.</w:t>
            </w:r>
          </w:p>
        </w:tc>
        <w:tc>
          <w:tcPr>
            <w:tcW w:w="4788" w:type="dxa"/>
          </w:tcPr>
          <w:p w:rsidR="009B6F8C" w:rsidRPr="007C4A78" w:rsidRDefault="007C4A78" w:rsidP="007323E9">
            <w:pPr>
              <w:spacing w:line="276" w:lineRule="auto"/>
              <w:ind w:left="0"/>
              <w:rPr>
                <w:rFonts w:ascii="Times New Roman" w:hAnsi="Times New Roman" w:cs="Times New Roman"/>
                <w:sz w:val="24"/>
              </w:rPr>
            </w:pPr>
            <w:r>
              <w:rPr>
                <w:rFonts w:ascii="Times New Roman" w:hAnsi="Times New Roman" w:cs="Times New Roman"/>
                <w:sz w:val="24"/>
              </w:rPr>
              <w:t>Real time</w:t>
            </w:r>
          </w:p>
        </w:tc>
      </w:tr>
    </w:tbl>
    <w:p w:rsidR="00B5359B" w:rsidRDefault="00B5359B" w:rsidP="007323E9">
      <w:pPr>
        <w:spacing w:line="276" w:lineRule="auto"/>
        <w:ind w:left="0"/>
        <w:rPr>
          <w:rFonts w:ascii="Times New Roman" w:hAnsi="Times New Roman" w:cs="Times New Roman"/>
          <w:b/>
          <w:sz w:val="24"/>
        </w:rPr>
      </w:pPr>
    </w:p>
    <w:p w:rsidR="00B5359B" w:rsidRDefault="007C4A78" w:rsidP="007323E9">
      <w:pPr>
        <w:spacing w:line="276" w:lineRule="auto"/>
        <w:ind w:left="0"/>
        <w:rPr>
          <w:rFonts w:ascii="Times New Roman" w:hAnsi="Times New Roman" w:cs="Times New Roman"/>
          <w:b/>
          <w:sz w:val="24"/>
        </w:rPr>
      </w:pPr>
      <w:r>
        <w:rPr>
          <w:rFonts w:ascii="Times New Roman" w:hAnsi="Times New Roman" w:cs="Times New Roman"/>
          <w:b/>
          <w:sz w:val="24"/>
        </w:rPr>
        <w:lastRenderedPageBreak/>
        <w:t xml:space="preserve">JOURNAL LISTINGS IN ISI WEB OF SCIENCE </w:t>
      </w:r>
      <w:r w:rsidRPr="007C4A78">
        <w:rPr>
          <w:rFonts w:ascii="Times New Roman" w:hAnsi="Times New Roman" w:cs="Times New Roman"/>
          <w:b/>
          <w:i/>
          <w:sz w:val="24"/>
        </w:rPr>
        <w:t>VS</w:t>
      </w:r>
    </w:p>
    <w:p w:rsidR="007C4A78" w:rsidRDefault="007C4A78" w:rsidP="007323E9">
      <w:pPr>
        <w:spacing w:line="276" w:lineRule="auto"/>
        <w:ind w:left="0"/>
        <w:rPr>
          <w:rFonts w:ascii="Times New Roman" w:hAnsi="Times New Roman" w:cs="Times New Roman"/>
          <w:b/>
          <w:sz w:val="24"/>
        </w:rPr>
      </w:pPr>
      <w:r>
        <w:rPr>
          <w:rFonts w:ascii="Times New Roman" w:hAnsi="Times New Roman" w:cs="Times New Roman"/>
          <w:b/>
          <w:sz w:val="24"/>
        </w:rPr>
        <w:t>MASTER JOURNAL LIST</w:t>
      </w:r>
    </w:p>
    <w:p w:rsidR="00D45BB4" w:rsidRDefault="00D45BB4" w:rsidP="007323E9">
      <w:pPr>
        <w:spacing w:line="276" w:lineRule="auto"/>
        <w:ind w:left="0"/>
        <w:rPr>
          <w:rFonts w:ascii="Times New Roman" w:hAnsi="Times New Roman" w:cs="Times New Roman"/>
          <w:b/>
          <w:sz w:val="24"/>
        </w:rPr>
      </w:pPr>
    </w:p>
    <w:p w:rsidR="00253923" w:rsidRDefault="00D45BB4" w:rsidP="00D92D89">
      <w:pPr>
        <w:spacing w:line="276" w:lineRule="auto"/>
        <w:ind w:left="0" w:firstLine="720"/>
        <w:rPr>
          <w:rFonts w:ascii="Times New Roman" w:hAnsi="Times New Roman" w:cs="Times New Roman"/>
          <w:sz w:val="24"/>
        </w:rPr>
      </w:pPr>
      <w:r>
        <w:rPr>
          <w:rFonts w:ascii="Times New Roman" w:hAnsi="Times New Roman" w:cs="Times New Roman"/>
          <w:sz w:val="24"/>
        </w:rPr>
        <w:t>Almost all of us refer to Web of Science</w:t>
      </w:r>
      <w:r w:rsidR="00C10A20">
        <w:rPr>
          <w:rFonts w:ascii="Times New Roman" w:hAnsi="Times New Roman" w:cs="Times New Roman"/>
          <w:sz w:val="24"/>
        </w:rPr>
        <w:t xml:space="preserve"> </w:t>
      </w:r>
      <w:r w:rsidR="00253923" w:rsidRPr="00C10A20">
        <w:rPr>
          <w:rFonts w:ascii="Times New Roman" w:hAnsi="Times New Roman" w:cs="Times New Roman"/>
          <w:sz w:val="24"/>
        </w:rPr>
        <w:t>database</w:t>
      </w:r>
      <w:r>
        <w:rPr>
          <w:rFonts w:ascii="Times New Roman" w:hAnsi="Times New Roman" w:cs="Times New Roman"/>
          <w:sz w:val="24"/>
        </w:rPr>
        <w:t xml:space="preserve"> to check if an article has been indexed. It must be remembered that even if a title has been dropped from the Master Journal list, it will continue to be displayed in Web of Science.  For example, on 26</w:t>
      </w:r>
      <w:r w:rsidRPr="00D45BB4">
        <w:rPr>
          <w:rFonts w:ascii="Times New Roman" w:hAnsi="Times New Roman" w:cs="Times New Roman"/>
          <w:sz w:val="24"/>
          <w:vertAlign w:val="superscript"/>
        </w:rPr>
        <w:t>th</w:t>
      </w:r>
      <w:r>
        <w:rPr>
          <w:rFonts w:ascii="Times New Roman" w:hAnsi="Times New Roman" w:cs="Times New Roman"/>
          <w:sz w:val="24"/>
        </w:rPr>
        <w:t xml:space="preserve"> July 2012, </w:t>
      </w:r>
      <w:r w:rsidR="00D92D89">
        <w:rPr>
          <w:rFonts w:ascii="Times New Roman" w:hAnsi="Times New Roman" w:cs="Times New Roman"/>
          <w:sz w:val="24"/>
        </w:rPr>
        <w:t>the Master Journal list reveal</w:t>
      </w:r>
      <w:r>
        <w:rPr>
          <w:rFonts w:ascii="Times New Roman" w:hAnsi="Times New Roman" w:cs="Times New Roman"/>
          <w:sz w:val="24"/>
        </w:rPr>
        <w:t xml:space="preserve"> that the journal “Advanced Science Letters’ has been dropped from the list.  However, </w:t>
      </w:r>
      <w:r w:rsidR="00D92D89">
        <w:rPr>
          <w:rFonts w:ascii="Times New Roman" w:hAnsi="Times New Roman" w:cs="Times New Roman"/>
          <w:sz w:val="24"/>
        </w:rPr>
        <w:t xml:space="preserve">searching Web of Science on the same day will retrieve </w:t>
      </w:r>
      <w:r>
        <w:rPr>
          <w:rFonts w:ascii="Times New Roman" w:hAnsi="Times New Roman" w:cs="Times New Roman"/>
          <w:sz w:val="24"/>
        </w:rPr>
        <w:t>articles from that journal</w:t>
      </w:r>
      <w:r w:rsidR="00D92D89">
        <w:rPr>
          <w:rFonts w:ascii="Times New Roman" w:hAnsi="Times New Roman" w:cs="Times New Roman"/>
          <w:sz w:val="24"/>
        </w:rPr>
        <w:t>.</w:t>
      </w:r>
    </w:p>
    <w:p w:rsidR="00460E09" w:rsidRDefault="00460E09" w:rsidP="00D92D89">
      <w:pPr>
        <w:spacing w:line="276" w:lineRule="auto"/>
        <w:ind w:left="0" w:firstLine="720"/>
        <w:rPr>
          <w:rFonts w:ascii="Times New Roman" w:hAnsi="Times New Roman" w:cs="Times New Roman"/>
          <w:sz w:val="24"/>
        </w:rPr>
      </w:pPr>
    </w:p>
    <w:p w:rsidR="00460E09" w:rsidRDefault="004A40D9" w:rsidP="00D92D89">
      <w:pPr>
        <w:spacing w:line="276" w:lineRule="auto"/>
        <w:ind w:left="0" w:firstLine="720"/>
        <w:rPr>
          <w:rFonts w:ascii="Times New Roman" w:hAnsi="Times New Roman" w:cs="Times New Roman"/>
          <w:sz w:val="24"/>
        </w:rPr>
      </w:pPr>
      <w:r w:rsidRPr="004A40D9">
        <w:rPr>
          <w:noProof/>
          <w:lang w:val="ms-MY" w:eastAsia="zh-CN"/>
        </w:rPr>
        <w:pict>
          <v:shape id="AutoShape 15" o:spid="_x0000_s1030" type="#_x0000_t32" style="position:absolute;left:0;text-align:left;margin-left:297.75pt;margin-top:74.7pt;width:41.25pt;height:21.75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">
            <v:stroke endarrow="block"/>
          </v:shape>
        </w:pict>
      </w:r>
      <w:r w:rsidRPr="004A40D9">
        <w:rPr>
          <w:noProof/>
          <w:lang w:val="ms-MY" w:eastAsia="zh-CN"/>
        </w:rPr>
        <w:pict>
          <v:shape id="AutoShape 16" o:spid="_x0000_s1029" type="#_x0000_t32" style="position:absolute;left:0;text-align:left;margin-left:297.75pt;margin-top:96.45pt;width:41.25pt;height:3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">
            <v:stroke endarrow="block"/>
          </v:shape>
        </w:pict>
      </w:r>
      <w:r w:rsidR="00460E09">
        <w:rPr>
          <w:noProof/>
        </w:rPr>
        <w:drawing>
          <wp:inline distT="0" distB="0" distL="0" distR="0">
            <wp:extent cx="5543550" cy="179070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1" t="49315" r="3525" b="7927"/>
                    <a:stretch/>
                  </pic:blipFill>
                  <pic:spPr bwMode="auto">
                    <a:xfrm>
                      <a:off x="0" y="0"/>
                      <a:ext cx="5543550" cy="1790700"/>
                    </a:xfrm>
                    <a:prstGeom prst="rect">
                      <a:avLst/>
                    </a:prstGeom>
                    <a:ln w="15875">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5359B" w:rsidRDefault="00B5359B" w:rsidP="00D92D89">
      <w:pPr>
        <w:spacing w:line="276" w:lineRule="auto"/>
        <w:ind w:left="0" w:firstLine="720"/>
        <w:rPr>
          <w:rFonts w:ascii="Times New Roman" w:hAnsi="Times New Roman" w:cs="Times New Roman"/>
          <w:b/>
          <w:sz w:val="24"/>
        </w:rPr>
      </w:pPr>
    </w:p>
    <w:p w:rsidR="00B5359B" w:rsidRDefault="00D92D89" w:rsidP="007323E9">
      <w:pPr>
        <w:spacing w:line="276" w:lineRule="auto"/>
        <w:ind w:left="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reason for this is simple. Web of Science will keep the articles until 2011 because it was dropped from the list only in year 2012. </w:t>
      </w:r>
    </w:p>
    <w:p w:rsidR="004B6AB9" w:rsidRDefault="00D92D89" w:rsidP="007323E9">
      <w:pPr>
        <w:spacing w:line="276" w:lineRule="auto"/>
        <w:ind w:left="0"/>
        <w:rPr>
          <w:rFonts w:ascii="Times New Roman" w:hAnsi="Times New Roman" w:cs="Times New Roman"/>
          <w:sz w:val="24"/>
        </w:rPr>
      </w:pPr>
      <w:r>
        <w:rPr>
          <w:rFonts w:ascii="Times New Roman" w:hAnsi="Times New Roman" w:cs="Times New Roman"/>
          <w:sz w:val="24"/>
        </w:rPr>
        <w:tab/>
        <w:t>It must be reiterated that researchers and academics know the basic difference between Master Journal List, Journal Citation Report and Web of Science</w:t>
      </w:r>
      <w:r w:rsidR="00C10A20">
        <w:rPr>
          <w:rFonts w:ascii="Times New Roman" w:hAnsi="Times New Roman" w:cs="Times New Roman"/>
          <w:sz w:val="24"/>
        </w:rPr>
        <w:t xml:space="preserve"> </w:t>
      </w:r>
      <w:r w:rsidR="00253923" w:rsidRPr="00C10A20">
        <w:rPr>
          <w:rFonts w:ascii="Times New Roman" w:hAnsi="Times New Roman" w:cs="Times New Roman"/>
          <w:sz w:val="24"/>
        </w:rPr>
        <w:t>database</w:t>
      </w:r>
      <w:r>
        <w:rPr>
          <w:rFonts w:ascii="Times New Roman" w:hAnsi="Times New Roman" w:cs="Times New Roman"/>
          <w:sz w:val="24"/>
        </w:rPr>
        <w:t>.  Master Journal List has the complete list of titles</w:t>
      </w:r>
      <w:r w:rsidR="004B6AB9">
        <w:rPr>
          <w:rFonts w:ascii="Times New Roman" w:hAnsi="Times New Roman" w:cs="Times New Roman"/>
          <w:sz w:val="24"/>
        </w:rPr>
        <w:t xml:space="preserve"> (real time). JCR lists titles which have impact factor. Web of Science </w:t>
      </w:r>
      <w:r w:rsidR="00460E09">
        <w:rPr>
          <w:rFonts w:ascii="Times New Roman" w:hAnsi="Times New Roman" w:cs="Times New Roman"/>
          <w:sz w:val="24"/>
        </w:rPr>
        <w:t xml:space="preserve">database </w:t>
      </w:r>
      <w:r w:rsidR="004B6AB9">
        <w:rPr>
          <w:rFonts w:ascii="Times New Roman" w:hAnsi="Times New Roman" w:cs="Times New Roman"/>
          <w:sz w:val="24"/>
        </w:rPr>
        <w:t>displays articles from journals indexed. Articles from journals dropped or have title changes will continue to be displayed until the year it is dropped/change title.</w:t>
      </w:r>
    </w:p>
    <w:p w:rsidR="004B6AB9" w:rsidRDefault="004B6AB9" w:rsidP="007323E9">
      <w:pPr>
        <w:spacing w:line="276" w:lineRule="auto"/>
        <w:ind w:left="0"/>
        <w:rPr>
          <w:rFonts w:ascii="Times New Roman" w:hAnsi="Times New Roman" w:cs="Times New Roman"/>
          <w:sz w:val="24"/>
        </w:rPr>
      </w:pPr>
    </w:p>
    <w:p w:rsidR="00460E09" w:rsidRDefault="004B6AB9" w:rsidP="007323E9">
      <w:pPr>
        <w:spacing w:line="276" w:lineRule="auto"/>
        <w:ind w:left="0"/>
        <w:rPr>
          <w:rFonts w:ascii="Times New Roman" w:hAnsi="Times New Roman" w:cs="Times New Roman"/>
          <w:sz w:val="24"/>
        </w:rPr>
      </w:pPr>
      <w:r>
        <w:rPr>
          <w:rFonts w:ascii="Times New Roman" w:hAnsi="Times New Roman" w:cs="Times New Roman"/>
          <w:sz w:val="24"/>
        </w:rPr>
        <w:t xml:space="preserve">Janaki </w:t>
      </w:r>
      <w:proofErr w:type="spellStart"/>
      <w:r>
        <w:rPr>
          <w:rFonts w:ascii="Times New Roman" w:hAnsi="Times New Roman" w:cs="Times New Roman"/>
          <w:sz w:val="24"/>
        </w:rPr>
        <w:t>Sinnasamy</w:t>
      </w:r>
      <w:proofErr w:type="spellEnd"/>
      <w:r>
        <w:rPr>
          <w:rFonts w:ascii="Times New Roman" w:hAnsi="Times New Roman" w:cs="Times New Roman"/>
          <w:sz w:val="24"/>
        </w:rPr>
        <w:t xml:space="preserve"> </w:t>
      </w:r>
    </w:p>
    <w:p w:rsidR="004B6AB9" w:rsidRPr="00D92D89" w:rsidRDefault="004B6AB9" w:rsidP="007323E9">
      <w:pPr>
        <w:spacing w:line="276" w:lineRule="auto"/>
        <w:ind w:left="0"/>
        <w:rPr>
          <w:rFonts w:ascii="Times New Roman" w:hAnsi="Times New Roman" w:cs="Times New Roman"/>
          <w:sz w:val="24"/>
        </w:rPr>
      </w:pPr>
      <w:r>
        <w:rPr>
          <w:rFonts w:ascii="Times New Roman" w:hAnsi="Times New Roman" w:cs="Times New Roman"/>
          <w:sz w:val="24"/>
        </w:rPr>
        <w:t>University</w:t>
      </w:r>
      <w:r w:rsidR="00C10A20">
        <w:rPr>
          <w:rFonts w:ascii="Times New Roman" w:hAnsi="Times New Roman" w:cs="Times New Roman"/>
          <w:sz w:val="24"/>
        </w:rPr>
        <w:t xml:space="preserve"> </w:t>
      </w:r>
      <w:r>
        <w:rPr>
          <w:rFonts w:ascii="Times New Roman" w:hAnsi="Times New Roman" w:cs="Times New Roman"/>
          <w:sz w:val="24"/>
        </w:rPr>
        <w:t xml:space="preserve">of </w:t>
      </w:r>
      <w:r w:rsidR="00C10A20">
        <w:rPr>
          <w:rFonts w:ascii="Times New Roman" w:hAnsi="Times New Roman" w:cs="Times New Roman"/>
          <w:sz w:val="24"/>
        </w:rPr>
        <w:t xml:space="preserve"> </w:t>
      </w:r>
      <w:r>
        <w:rPr>
          <w:rFonts w:ascii="Times New Roman" w:hAnsi="Times New Roman" w:cs="Times New Roman"/>
          <w:sz w:val="24"/>
        </w:rPr>
        <w:t>Malaya Library</w:t>
      </w:r>
    </w:p>
    <w:p w:rsidR="00B5359B" w:rsidRDefault="00B5359B" w:rsidP="007323E9">
      <w:pPr>
        <w:spacing w:line="276" w:lineRule="auto"/>
        <w:ind w:left="0"/>
        <w:rPr>
          <w:rFonts w:ascii="Times New Roman" w:hAnsi="Times New Roman" w:cs="Times New Roman"/>
          <w:b/>
          <w:sz w:val="24"/>
        </w:rPr>
      </w:pPr>
    </w:p>
    <w:p w:rsidR="00B5359B" w:rsidRDefault="00B5359B" w:rsidP="007323E9">
      <w:pPr>
        <w:spacing w:line="276" w:lineRule="auto"/>
        <w:ind w:left="0"/>
        <w:rPr>
          <w:rFonts w:ascii="Times New Roman" w:hAnsi="Times New Roman" w:cs="Times New Roman"/>
          <w:b/>
          <w:sz w:val="24"/>
        </w:rPr>
      </w:pPr>
    </w:p>
    <w:sectPr w:rsidR="00B5359B" w:rsidSect="002C1B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1617"/>
    <w:multiLevelType w:val="hybridMultilevel"/>
    <w:tmpl w:val="4C66498C"/>
    <w:lvl w:ilvl="0" w:tplc="D038A244">
      <w:start w:val="1"/>
      <w:numFmt w:val="bullet"/>
      <w:lvlText w:val="•"/>
      <w:lvlJc w:val="left"/>
      <w:pPr>
        <w:tabs>
          <w:tab w:val="num" w:pos="720"/>
        </w:tabs>
        <w:ind w:left="720" w:hanging="360"/>
      </w:pPr>
      <w:rPr>
        <w:rFonts w:ascii="Arial" w:hAnsi="Arial" w:hint="default"/>
      </w:rPr>
    </w:lvl>
    <w:lvl w:ilvl="1" w:tplc="8B629258" w:tentative="1">
      <w:start w:val="1"/>
      <w:numFmt w:val="bullet"/>
      <w:lvlText w:val="•"/>
      <w:lvlJc w:val="left"/>
      <w:pPr>
        <w:tabs>
          <w:tab w:val="num" w:pos="1440"/>
        </w:tabs>
        <w:ind w:left="1440" w:hanging="360"/>
      </w:pPr>
      <w:rPr>
        <w:rFonts w:ascii="Arial" w:hAnsi="Arial" w:hint="default"/>
      </w:rPr>
    </w:lvl>
    <w:lvl w:ilvl="2" w:tplc="C534FFEC" w:tentative="1">
      <w:start w:val="1"/>
      <w:numFmt w:val="bullet"/>
      <w:lvlText w:val="•"/>
      <w:lvlJc w:val="left"/>
      <w:pPr>
        <w:tabs>
          <w:tab w:val="num" w:pos="2160"/>
        </w:tabs>
        <w:ind w:left="2160" w:hanging="360"/>
      </w:pPr>
      <w:rPr>
        <w:rFonts w:ascii="Arial" w:hAnsi="Arial" w:hint="default"/>
      </w:rPr>
    </w:lvl>
    <w:lvl w:ilvl="3" w:tplc="B11C0C20" w:tentative="1">
      <w:start w:val="1"/>
      <w:numFmt w:val="bullet"/>
      <w:lvlText w:val="•"/>
      <w:lvlJc w:val="left"/>
      <w:pPr>
        <w:tabs>
          <w:tab w:val="num" w:pos="2880"/>
        </w:tabs>
        <w:ind w:left="2880" w:hanging="360"/>
      </w:pPr>
      <w:rPr>
        <w:rFonts w:ascii="Arial" w:hAnsi="Arial" w:hint="default"/>
      </w:rPr>
    </w:lvl>
    <w:lvl w:ilvl="4" w:tplc="82A6BB36" w:tentative="1">
      <w:start w:val="1"/>
      <w:numFmt w:val="bullet"/>
      <w:lvlText w:val="•"/>
      <w:lvlJc w:val="left"/>
      <w:pPr>
        <w:tabs>
          <w:tab w:val="num" w:pos="3600"/>
        </w:tabs>
        <w:ind w:left="3600" w:hanging="360"/>
      </w:pPr>
      <w:rPr>
        <w:rFonts w:ascii="Arial" w:hAnsi="Arial" w:hint="default"/>
      </w:rPr>
    </w:lvl>
    <w:lvl w:ilvl="5" w:tplc="9F02BE40" w:tentative="1">
      <w:start w:val="1"/>
      <w:numFmt w:val="bullet"/>
      <w:lvlText w:val="•"/>
      <w:lvlJc w:val="left"/>
      <w:pPr>
        <w:tabs>
          <w:tab w:val="num" w:pos="4320"/>
        </w:tabs>
        <w:ind w:left="4320" w:hanging="360"/>
      </w:pPr>
      <w:rPr>
        <w:rFonts w:ascii="Arial" w:hAnsi="Arial" w:hint="default"/>
      </w:rPr>
    </w:lvl>
    <w:lvl w:ilvl="6" w:tplc="22822570" w:tentative="1">
      <w:start w:val="1"/>
      <w:numFmt w:val="bullet"/>
      <w:lvlText w:val="•"/>
      <w:lvlJc w:val="left"/>
      <w:pPr>
        <w:tabs>
          <w:tab w:val="num" w:pos="5040"/>
        </w:tabs>
        <w:ind w:left="5040" w:hanging="360"/>
      </w:pPr>
      <w:rPr>
        <w:rFonts w:ascii="Arial" w:hAnsi="Arial" w:hint="default"/>
      </w:rPr>
    </w:lvl>
    <w:lvl w:ilvl="7" w:tplc="B23671DE" w:tentative="1">
      <w:start w:val="1"/>
      <w:numFmt w:val="bullet"/>
      <w:lvlText w:val="•"/>
      <w:lvlJc w:val="left"/>
      <w:pPr>
        <w:tabs>
          <w:tab w:val="num" w:pos="5760"/>
        </w:tabs>
        <w:ind w:left="5760" w:hanging="360"/>
      </w:pPr>
      <w:rPr>
        <w:rFonts w:ascii="Arial" w:hAnsi="Arial" w:hint="default"/>
      </w:rPr>
    </w:lvl>
    <w:lvl w:ilvl="8" w:tplc="C7409E6A" w:tentative="1">
      <w:start w:val="1"/>
      <w:numFmt w:val="bullet"/>
      <w:lvlText w:val="•"/>
      <w:lvlJc w:val="left"/>
      <w:pPr>
        <w:tabs>
          <w:tab w:val="num" w:pos="6480"/>
        </w:tabs>
        <w:ind w:left="6480" w:hanging="360"/>
      </w:pPr>
      <w:rPr>
        <w:rFonts w:ascii="Arial" w:hAnsi="Arial" w:hint="default"/>
      </w:rPr>
    </w:lvl>
  </w:abstractNum>
  <w:abstractNum w:abstractNumId="1">
    <w:nsid w:val="194223CE"/>
    <w:multiLevelType w:val="hybridMultilevel"/>
    <w:tmpl w:val="9370AE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3B64304A"/>
    <w:multiLevelType w:val="hybridMultilevel"/>
    <w:tmpl w:val="A566C620"/>
    <w:lvl w:ilvl="0" w:tplc="58BA43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F05AC7"/>
    <w:multiLevelType w:val="hybridMultilevel"/>
    <w:tmpl w:val="328E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E0E96"/>
    <w:multiLevelType w:val="hybridMultilevel"/>
    <w:tmpl w:val="9E280EDA"/>
    <w:lvl w:ilvl="0" w:tplc="139C9FE0">
      <w:start w:val="1"/>
      <w:numFmt w:val="bullet"/>
      <w:lvlText w:val="•"/>
      <w:lvlJc w:val="left"/>
      <w:pPr>
        <w:tabs>
          <w:tab w:val="num" w:pos="720"/>
        </w:tabs>
        <w:ind w:left="720" w:hanging="360"/>
      </w:pPr>
      <w:rPr>
        <w:rFonts w:ascii="Arial" w:hAnsi="Arial" w:hint="default"/>
      </w:rPr>
    </w:lvl>
    <w:lvl w:ilvl="1" w:tplc="F12A7E3A" w:tentative="1">
      <w:start w:val="1"/>
      <w:numFmt w:val="bullet"/>
      <w:lvlText w:val="•"/>
      <w:lvlJc w:val="left"/>
      <w:pPr>
        <w:tabs>
          <w:tab w:val="num" w:pos="1440"/>
        </w:tabs>
        <w:ind w:left="1440" w:hanging="360"/>
      </w:pPr>
      <w:rPr>
        <w:rFonts w:ascii="Arial" w:hAnsi="Arial" w:hint="default"/>
      </w:rPr>
    </w:lvl>
    <w:lvl w:ilvl="2" w:tplc="EF704292" w:tentative="1">
      <w:start w:val="1"/>
      <w:numFmt w:val="bullet"/>
      <w:lvlText w:val="•"/>
      <w:lvlJc w:val="left"/>
      <w:pPr>
        <w:tabs>
          <w:tab w:val="num" w:pos="2160"/>
        </w:tabs>
        <w:ind w:left="2160" w:hanging="360"/>
      </w:pPr>
      <w:rPr>
        <w:rFonts w:ascii="Arial" w:hAnsi="Arial" w:hint="default"/>
      </w:rPr>
    </w:lvl>
    <w:lvl w:ilvl="3" w:tplc="6BEEF762" w:tentative="1">
      <w:start w:val="1"/>
      <w:numFmt w:val="bullet"/>
      <w:lvlText w:val="•"/>
      <w:lvlJc w:val="left"/>
      <w:pPr>
        <w:tabs>
          <w:tab w:val="num" w:pos="2880"/>
        </w:tabs>
        <w:ind w:left="2880" w:hanging="360"/>
      </w:pPr>
      <w:rPr>
        <w:rFonts w:ascii="Arial" w:hAnsi="Arial" w:hint="default"/>
      </w:rPr>
    </w:lvl>
    <w:lvl w:ilvl="4" w:tplc="F2706856" w:tentative="1">
      <w:start w:val="1"/>
      <w:numFmt w:val="bullet"/>
      <w:lvlText w:val="•"/>
      <w:lvlJc w:val="left"/>
      <w:pPr>
        <w:tabs>
          <w:tab w:val="num" w:pos="3600"/>
        </w:tabs>
        <w:ind w:left="3600" w:hanging="360"/>
      </w:pPr>
      <w:rPr>
        <w:rFonts w:ascii="Arial" w:hAnsi="Arial" w:hint="default"/>
      </w:rPr>
    </w:lvl>
    <w:lvl w:ilvl="5" w:tplc="11BE0FE6" w:tentative="1">
      <w:start w:val="1"/>
      <w:numFmt w:val="bullet"/>
      <w:lvlText w:val="•"/>
      <w:lvlJc w:val="left"/>
      <w:pPr>
        <w:tabs>
          <w:tab w:val="num" w:pos="4320"/>
        </w:tabs>
        <w:ind w:left="4320" w:hanging="360"/>
      </w:pPr>
      <w:rPr>
        <w:rFonts w:ascii="Arial" w:hAnsi="Arial" w:hint="default"/>
      </w:rPr>
    </w:lvl>
    <w:lvl w:ilvl="6" w:tplc="2CB6C86E" w:tentative="1">
      <w:start w:val="1"/>
      <w:numFmt w:val="bullet"/>
      <w:lvlText w:val="•"/>
      <w:lvlJc w:val="left"/>
      <w:pPr>
        <w:tabs>
          <w:tab w:val="num" w:pos="5040"/>
        </w:tabs>
        <w:ind w:left="5040" w:hanging="360"/>
      </w:pPr>
      <w:rPr>
        <w:rFonts w:ascii="Arial" w:hAnsi="Arial" w:hint="default"/>
      </w:rPr>
    </w:lvl>
    <w:lvl w:ilvl="7" w:tplc="D49E68EA" w:tentative="1">
      <w:start w:val="1"/>
      <w:numFmt w:val="bullet"/>
      <w:lvlText w:val="•"/>
      <w:lvlJc w:val="left"/>
      <w:pPr>
        <w:tabs>
          <w:tab w:val="num" w:pos="5760"/>
        </w:tabs>
        <w:ind w:left="5760" w:hanging="360"/>
      </w:pPr>
      <w:rPr>
        <w:rFonts w:ascii="Arial" w:hAnsi="Arial" w:hint="default"/>
      </w:rPr>
    </w:lvl>
    <w:lvl w:ilvl="8" w:tplc="49A6C640" w:tentative="1">
      <w:start w:val="1"/>
      <w:numFmt w:val="bullet"/>
      <w:lvlText w:val="•"/>
      <w:lvlJc w:val="left"/>
      <w:pPr>
        <w:tabs>
          <w:tab w:val="num" w:pos="6480"/>
        </w:tabs>
        <w:ind w:left="6480" w:hanging="360"/>
      </w:pPr>
      <w:rPr>
        <w:rFonts w:ascii="Arial" w:hAnsi="Arial" w:hint="default"/>
      </w:rPr>
    </w:lvl>
  </w:abstractNum>
  <w:abstractNum w:abstractNumId="5">
    <w:nsid w:val="6BBB32C0"/>
    <w:multiLevelType w:val="hybridMultilevel"/>
    <w:tmpl w:val="53183E4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78B45806"/>
    <w:multiLevelType w:val="hybridMultilevel"/>
    <w:tmpl w:val="10F28E48"/>
    <w:lvl w:ilvl="0" w:tplc="A8A8DD8E">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72FAE"/>
    <w:rsid w:val="00172FAE"/>
    <w:rsid w:val="001C2627"/>
    <w:rsid w:val="002048F6"/>
    <w:rsid w:val="00253923"/>
    <w:rsid w:val="002915A1"/>
    <w:rsid w:val="002C1B28"/>
    <w:rsid w:val="002E14DA"/>
    <w:rsid w:val="00306C56"/>
    <w:rsid w:val="003C3864"/>
    <w:rsid w:val="003D7883"/>
    <w:rsid w:val="003E4DDF"/>
    <w:rsid w:val="00447C73"/>
    <w:rsid w:val="00460E09"/>
    <w:rsid w:val="00471FFA"/>
    <w:rsid w:val="004A40D9"/>
    <w:rsid w:val="004B6AB9"/>
    <w:rsid w:val="004F444C"/>
    <w:rsid w:val="005015B6"/>
    <w:rsid w:val="0055047B"/>
    <w:rsid w:val="00550BCD"/>
    <w:rsid w:val="00602D71"/>
    <w:rsid w:val="006435ED"/>
    <w:rsid w:val="00652F4F"/>
    <w:rsid w:val="006C1AE3"/>
    <w:rsid w:val="007323E9"/>
    <w:rsid w:val="00736DF7"/>
    <w:rsid w:val="007A32EC"/>
    <w:rsid w:val="007C4A78"/>
    <w:rsid w:val="00803D5F"/>
    <w:rsid w:val="00821DBB"/>
    <w:rsid w:val="009B6F8C"/>
    <w:rsid w:val="00A0709B"/>
    <w:rsid w:val="00A10647"/>
    <w:rsid w:val="00A632C8"/>
    <w:rsid w:val="00B5359B"/>
    <w:rsid w:val="00B6294B"/>
    <w:rsid w:val="00C10A20"/>
    <w:rsid w:val="00C576BA"/>
    <w:rsid w:val="00D45BB4"/>
    <w:rsid w:val="00D92D89"/>
    <w:rsid w:val="00F01F1E"/>
    <w:rsid w:val="00F44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6"/>
        <o:r id="V:Rule3" type="connector" idref="#AutoShape 15"/>
        <o:r id="V:Rule4"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28"/>
  </w:style>
  <w:style w:type="paragraph" w:styleId="Heading4">
    <w:name w:val="heading 4"/>
    <w:basedOn w:val="Normal"/>
    <w:link w:val="Heading4Char"/>
    <w:uiPriority w:val="9"/>
    <w:qFormat/>
    <w:rsid w:val="00803D5F"/>
    <w:pPr>
      <w:spacing w:before="100" w:beforeAutospacing="1" w:after="100" w:afterAutospacing="1"/>
      <w:ind w:left="0" w:righ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D9"/>
    <w:pPr>
      <w:ind w:left="720"/>
      <w:contextualSpacing/>
    </w:pPr>
  </w:style>
  <w:style w:type="character" w:styleId="Hyperlink">
    <w:name w:val="Hyperlink"/>
    <w:basedOn w:val="DefaultParagraphFont"/>
    <w:uiPriority w:val="99"/>
    <w:semiHidden/>
    <w:unhideWhenUsed/>
    <w:rsid w:val="00F444D9"/>
    <w:rPr>
      <w:color w:val="0000FF"/>
      <w:u w:val="single"/>
    </w:rPr>
  </w:style>
  <w:style w:type="table" w:styleId="TableGrid">
    <w:name w:val="Table Grid"/>
    <w:basedOn w:val="TableNormal"/>
    <w:uiPriority w:val="59"/>
    <w:rsid w:val="00B5359B"/>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03D5F"/>
    <w:rPr>
      <w:rFonts w:ascii="Times New Roman" w:eastAsia="Times New Roman" w:hAnsi="Times New Roman" w:cs="Times New Roman"/>
      <w:b/>
      <w:bCs/>
      <w:sz w:val="24"/>
      <w:szCs w:val="24"/>
    </w:rPr>
  </w:style>
  <w:style w:type="character" w:styleId="Strong">
    <w:name w:val="Strong"/>
    <w:basedOn w:val="DefaultParagraphFont"/>
    <w:uiPriority w:val="22"/>
    <w:qFormat/>
    <w:rsid w:val="00803D5F"/>
    <w:rPr>
      <w:b/>
      <w:bCs/>
    </w:rPr>
  </w:style>
  <w:style w:type="character" w:styleId="Emphasis">
    <w:name w:val="Emphasis"/>
    <w:basedOn w:val="DefaultParagraphFont"/>
    <w:uiPriority w:val="20"/>
    <w:qFormat/>
    <w:rsid w:val="00803D5F"/>
    <w:rPr>
      <w:i/>
      <w:iCs/>
    </w:rPr>
  </w:style>
  <w:style w:type="paragraph" w:styleId="BalloonText">
    <w:name w:val="Balloon Text"/>
    <w:basedOn w:val="Normal"/>
    <w:link w:val="BalloonTextChar"/>
    <w:uiPriority w:val="99"/>
    <w:semiHidden/>
    <w:unhideWhenUsed/>
    <w:rsid w:val="003C38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864"/>
    <w:rPr>
      <w:rFonts w:ascii="Tahoma" w:hAnsi="Tahoma" w:cs="Tahoma"/>
      <w:sz w:val="16"/>
      <w:szCs w:val="16"/>
    </w:rPr>
  </w:style>
  <w:style w:type="paragraph" w:styleId="NormalWeb">
    <w:name w:val="Normal (Web)"/>
    <w:basedOn w:val="Normal"/>
    <w:uiPriority w:val="99"/>
    <w:semiHidden/>
    <w:unhideWhenUsed/>
    <w:rsid w:val="00550BCD"/>
    <w:pPr>
      <w:spacing w:before="100" w:beforeAutospacing="1" w:after="100" w:afterAutospacing="1"/>
      <w:ind w:left="0" w:righ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28"/>
  </w:style>
  <w:style w:type="paragraph" w:styleId="Heading4">
    <w:name w:val="heading 4"/>
    <w:basedOn w:val="Normal"/>
    <w:link w:val="Heading4Char"/>
    <w:uiPriority w:val="9"/>
    <w:qFormat/>
    <w:rsid w:val="00803D5F"/>
    <w:pPr>
      <w:spacing w:before="100" w:beforeAutospacing="1" w:after="100" w:afterAutospacing="1"/>
      <w:ind w:left="0" w:righ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D9"/>
    <w:pPr>
      <w:ind w:left="720"/>
      <w:contextualSpacing/>
    </w:pPr>
  </w:style>
  <w:style w:type="character" w:styleId="Hyperlink">
    <w:name w:val="Hyperlink"/>
    <w:basedOn w:val="DefaultParagraphFont"/>
    <w:uiPriority w:val="99"/>
    <w:semiHidden/>
    <w:unhideWhenUsed/>
    <w:rsid w:val="00F444D9"/>
    <w:rPr>
      <w:color w:val="0000FF"/>
      <w:u w:val="single"/>
    </w:rPr>
  </w:style>
  <w:style w:type="table" w:styleId="TableGrid">
    <w:name w:val="Table Grid"/>
    <w:basedOn w:val="TableNormal"/>
    <w:uiPriority w:val="59"/>
    <w:rsid w:val="00B5359B"/>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03D5F"/>
    <w:rPr>
      <w:rFonts w:ascii="Times New Roman" w:eastAsia="Times New Roman" w:hAnsi="Times New Roman" w:cs="Times New Roman"/>
      <w:b/>
      <w:bCs/>
      <w:sz w:val="24"/>
      <w:szCs w:val="24"/>
    </w:rPr>
  </w:style>
  <w:style w:type="character" w:styleId="Strong">
    <w:name w:val="Strong"/>
    <w:basedOn w:val="DefaultParagraphFont"/>
    <w:uiPriority w:val="22"/>
    <w:qFormat/>
    <w:rsid w:val="00803D5F"/>
    <w:rPr>
      <w:b/>
      <w:bCs/>
    </w:rPr>
  </w:style>
  <w:style w:type="character" w:styleId="Emphasis">
    <w:name w:val="Emphasis"/>
    <w:basedOn w:val="DefaultParagraphFont"/>
    <w:uiPriority w:val="20"/>
    <w:qFormat/>
    <w:rsid w:val="00803D5F"/>
    <w:rPr>
      <w:i/>
      <w:iCs/>
    </w:rPr>
  </w:style>
  <w:style w:type="paragraph" w:styleId="BalloonText">
    <w:name w:val="Balloon Text"/>
    <w:basedOn w:val="Normal"/>
    <w:link w:val="BalloonTextChar"/>
    <w:uiPriority w:val="99"/>
    <w:semiHidden/>
    <w:unhideWhenUsed/>
    <w:rsid w:val="003C38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864"/>
    <w:rPr>
      <w:rFonts w:ascii="Tahoma" w:hAnsi="Tahoma" w:cs="Tahoma"/>
      <w:sz w:val="16"/>
      <w:szCs w:val="16"/>
    </w:rPr>
  </w:style>
  <w:style w:type="paragraph" w:styleId="NormalWeb">
    <w:name w:val="Normal (Web)"/>
    <w:basedOn w:val="Normal"/>
    <w:uiPriority w:val="99"/>
    <w:semiHidden/>
    <w:unhideWhenUsed/>
    <w:rsid w:val="00550BCD"/>
    <w:pPr>
      <w:spacing w:before="100" w:beforeAutospacing="1" w:after="100" w:afterAutospacing="1"/>
      <w:ind w:left="0" w:righ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5ED"/>
  </w:style>
</w:styles>
</file>

<file path=word/webSettings.xml><?xml version="1.0" encoding="utf-8"?>
<w:webSettings xmlns:r="http://schemas.openxmlformats.org/officeDocument/2006/relationships" xmlns:w="http://schemas.openxmlformats.org/wordprocessingml/2006/main">
  <w:divs>
    <w:div w:id="866141468">
      <w:bodyDiv w:val="1"/>
      <w:marLeft w:val="0"/>
      <w:marRight w:val="0"/>
      <w:marTop w:val="0"/>
      <w:marBottom w:val="0"/>
      <w:divBdr>
        <w:top w:val="none" w:sz="0" w:space="0" w:color="auto"/>
        <w:left w:val="none" w:sz="0" w:space="0" w:color="auto"/>
        <w:bottom w:val="none" w:sz="0" w:space="0" w:color="auto"/>
        <w:right w:val="none" w:sz="0" w:space="0" w:color="auto"/>
      </w:divBdr>
    </w:div>
    <w:div w:id="889850335">
      <w:bodyDiv w:val="1"/>
      <w:marLeft w:val="0"/>
      <w:marRight w:val="0"/>
      <w:marTop w:val="0"/>
      <w:marBottom w:val="0"/>
      <w:divBdr>
        <w:top w:val="none" w:sz="0" w:space="0" w:color="auto"/>
        <w:left w:val="none" w:sz="0" w:space="0" w:color="auto"/>
        <w:bottom w:val="none" w:sz="0" w:space="0" w:color="auto"/>
        <w:right w:val="none" w:sz="0" w:space="0" w:color="auto"/>
      </w:divBdr>
      <w:divsChild>
        <w:div w:id="238945034">
          <w:marLeft w:val="274"/>
          <w:marRight w:val="0"/>
          <w:marTop w:val="0"/>
          <w:marBottom w:val="0"/>
          <w:divBdr>
            <w:top w:val="none" w:sz="0" w:space="0" w:color="auto"/>
            <w:left w:val="none" w:sz="0" w:space="0" w:color="auto"/>
            <w:bottom w:val="none" w:sz="0" w:space="0" w:color="auto"/>
            <w:right w:val="none" w:sz="0" w:space="0" w:color="auto"/>
          </w:divBdr>
        </w:div>
        <w:div w:id="1597519380">
          <w:marLeft w:val="274"/>
          <w:marRight w:val="0"/>
          <w:marTop w:val="0"/>
          <w:marBottom w:val="0"/>
          <w:divBdr>
            <w:top w:val="none" w:sz="0" w:space="0" w:color="auto"/>
            <w:left w:val="none" w:sz="0" w:space="0" w:color="auto"/>
            <w:bottom w:val="none" w:sz="0" w:space="0" w:color="auto"/>
            <w:right w:val="none" w:sz="0" w:space="0" w:color="auto"/>
          </w:divBdr>
        </w:div>
        <w:div w:id="803743234">
          <w:marLeft w:val="274"/>
          <w:marRight w:val="0"/>
          <w:marTop w:val="0"/>
          <w:marBottom w:val="0"/>
          <w:divBdr>
            <w:top w:val="none" w:sz="0" w:space="0" w:color="auto"/>
            <w:left w:val="none" w:sz="0" w:space="0" w:color="auto"/>
            <w:bottom w:val="none" w:sz="0" w:space="0" w:color="auto"/>
            <w:right w:val="none" w:sz="0" w:space="0" w:color="auto"/>
          </w:divBdr>
        </w:div>
      </w:divsChild>
    </w:div>
    <w:div w:id="1205022103">
      <w:bodyDiv w:val="1"/>
      <w:marLeft w:val="0"/>
      <w:marRight w:val="0"/>
      <w:marTop w:val="0"/>
      <w:marBottom w:val="0"/>
      <w:divBdr>
        <w:top w:val="none" w:sz="0" w:space="0" w:color="auto"/>
        <w:left w:val="none" w:sz="0" w:space="0" w:color="auto"/>
        <w:bottom w:val="none" w:sz="0" w:space="0" w:color="auto"/>
        <w:right w:val="none" w:sz="0" w:space="0" w:color="auto"/>
      </w:divBdr>
    </w:div>
    <w:div w:id="13362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ip-science.thomsonreuters.com/mj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Library UM</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Janaki</dc:creator>
  <cp:lastModifiedBy>Janaki</cp:lastModifiedBy>
  <cp:revision>2</cp:revision>
  <dcterms:created xsi:type="dcterms:W3CDTF">2012-07-30T01:16:00Z</dcterms:created>
  <dcterms:modified xsi:type="dcterms:W3CDTF">2012-07-30T01:16:00Z</dcterms:modified>
</cp:coreProperties>
</file>